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C102" w14:textId="77777777" w:rsidR="00E45262" w:rsidRDefault="00E45262" w:rsidP="00FD7B56">
      <w:pPr>
        <w:jc w:val="center"/>
        <w:rPr>
          <w:rFonts w:asciiTheme="minorHAnsi" w:hAnsiTheme="minorHAnsi" w:cstheme="minorHAnsi"/>
          <w:b/>
        </w:rPr>
      </w:pPr>
    </w:p>
    <w:p w14:paraId="2795D9DD" w14:textId="779BBAC8" w:rsidR="00FD7B56" w:rsidRDefault="00FD7B56" w:rsidP="00FD7B56">
      <w:pPr>
        <w:jc w:val="center"/>
        <w:rPr>
          <w:rFonts w:asciiTheme="minorHAnsi" w:hAnsiTheme="minorHAnsi" w:cstheme="minorHAnsi"/>
          <w:b/>
          <w:noProof/>
          <w:lang w:eastAsia="en-GB"/>
        </w:rPr>
      </w:pPr>
      <w:r>
        <w:rPr>
          <w:rFonts w:asciiTheme="minorHAnsi" w:hAnsiTheme="minorHAnsi" w:cstheme="minorHAnsi"/>
          <w:b/>
          <w:noProof/>
          <w:lang w:eastAsia="en-GB"/>
        </w:rPr>
        <w:t>Legal Trainer</w:t>
      </w:r>
    </w:p>
    <w:p w14:paraId="66CAE053" w14:textId="77777777" w:rsidR="00FD7B56" w:rsidRPr="0091346E" w:rsidRDefault="00FD7B56" w:rsidP="00FD7B56">
      <w:pPr>
        <w:jc w:val="center"/>
        <w:rPr>
          <w:rFonts w:asciiTheme="minorHAnsi" w:hAnsiTheme="minorHAnsi" w:cstheme="minorHAnsi"/>
          <w:b/>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358"/>
      </w:tblGrid>
      <w:tr w:rsidR="00E45262" w:rsidRPr="0091346E" w14:paraId="23A21FD6" w14:textId="77777777" w:rsidTr="000073EB">
        <w:trPr>
          <w:trHeight w:val="215"/>
          <w:jc w:val="center"/>
        </w:trPr>
        <w:tc>
          <w:tcPr>
            <w:tcW w:w="2689" w:type="dxa"/>
          </w:tcPr>
          <w:p w14:paraId="2ADB2765" w14:textId="77777777" w:rsidR="00E45262" w:rsidRPr="0091346E" w:rsidRDefault="00E45262" w:rsidP="00FD7B56">
            <w:pPr>
              <w:rPr>
                <w:rFonts w:asciiTheme="minorHAnsi" w:eastAsiaTheme="minorHAnsi" w:hAnsiTheme="minorHAnsi" w:cstheme="minorHAnsi"/>
              </w:rPr>
            </w:pPr>
            <w:r w:rsidRPr="0091346E">
              <w:rPr>
                <w:rFonts w:asciiTheme="minorHAnsi" w:eastAsiaTheme="minorHAnsi" w:hAnsiTheme="minorHAnsi" w:cstheme="minorHAnsi"/>
              </w:rPr>
              <w:t>Department</w:t>
            </w:r>
          </w:p>
        </w:tc>
        <w:tc>
          <w:tcPr>
            <w:tcW w:w="4358" w:type="dxa"/>
          </w:tcPr>
          <w:p w14:paraId="348313FA" w14:textId="45B79A5B" w:rsidR="00E45262" w:rsidRPr="0091346E" w:rsidRDefault="00C5566A" w:rsidP="00FD7B56">
            <w:pPr>
              <w:rPr>
                <w:rFonts w:asciiTheme="minorHAnsi" w:eastAsiaTheme="minorHAnsi" w:hAnsiTheme="minorHAnsi" w:cstheme="minorHAnsi"/>
              </w:rPr>
            </w:pPr>
            <w:r w:rsidRPr="0091346E">
              <w:rPr>
                <w:rFonts w:asciiTheme="minorHAnsi" w:eastAsiaTheme="minorHAnsi" w:hAnsiTheme="minorHAnsi" w:cstheme="minorHAnsi"/>
              </w:rPr>
              <w:t>Professional Support</w:t>
            </w:r>
          </w:p>
        </w:tc>
      </w:tr>
      <w:tr w:rsidR="00E45262" w:rsidRPr="0091346E" w14:paraId="7753B96B" w14:textId="77777777" w:rsidTr="000073EB">
        <w:trPr>
          <w:trHeight w:val="438"/>
          <w:jc w:val="center"/>
        </w:trPr>
        <w:tc>
          <w:tcPr>
            <w:tcW w:w="2689" w:type="dxa"/>
          </w:tcPr>
          <w:p w14:paraId="1DAC0932" w14:textId="77777777" w:rsidR="00E45262" w:rsidRPr="0091346E" w:rsidRDefault="00E45262" w:rsidP="00FD7B56">
            <w:pPr>
              <w:rPr>
                <w:rFonts w:asciiTheme="minorHAnsi" w:eastAsiaTheme="minorHAnsi" w:hAnsiTheme="minorHAnsi" w:cstheme="minorHAnsi"/>
              </w:rPr>
            </w:pPr>
            <w:r w:rsidRPr="0091346E">
              <w:rPr>
                <w:rFonts w:asciiTheme="minorHAnsi" w:eastAsiaTheme="minorHAnsi" w:hAnsiTheme="minorHAnsi" w:cstheme="minorHAnsi"/>
              </w:rPr>
              <w:t>Reporting to</w:t>
            </w:r>
          </w:p>
        </w:tc>
        <w:tc>
          <w:tcPr>
            <w:tcW w:w="4358" w:type="dxa"/>
          </w:tcPr>
          <w:p w14:paraId="6BE97C55" w14:textId="7A7FB9E2" w:rsidR="00E45262" w:rsidRPr="0091346E" w:rsidRDefault="00394124" w:rsidP="00FD7B56">
            <w:pPr>
              <w:rPr>
                <w:rFonts w:asciiTheme="minorHAnsi" w:eastAsiaTheme="minorHAnsi" w:hAnsiTheme="minorHAnsi" w:cstheme="minorHAnsi"/>
              </w:rPr>
            </w:pPr>
            <w:r w:rsidRPr="0091346E">
              <w:rPr>
                <w:rFonts w:asciiTheme="minorHAnsi" w:eastAsiaTheme="minorHAnsi" w:hAnsiTheme="minorHAnsi" w:cstheme="minorHAnsi"/>
              </w:rPr>
              <w:t>Head</w:t>
            </w:r>
            <w:r w:rsidR="00413620">
              <w:rPr>
                <w:rFonts w:asciiTheme="minorHAnsi" w:eastAsiaTheme="minorHAnsi" w:hAnsiTheme="minorHAnsi" w:cstheme="minorHAnsi"/>
              </w:rPr>
              <w:t xml:space="preserve"> </w:t>
            </w:r>
            <w:r w:rsidRPr="0091346E">
              <w:rPr>
                <w:rFonts w:asciiTheme="minorHAnsi" w:eastAsiaTheme="minorHAnsi" w:hAnsiTheme="minorHAnsi" w:cstheme="minorHAnsi"/>
              </w:rPr>
              <w:t xml:space="preserve">of </w:t>
            </w:r>
            <w:r w:rsidR="00C5566A" w:rsidRPr="0091346E">
              <w:rPr>
                <w:rFonts w:asciiTheme="minorHAnsi" w:eastAsiaTheme="minorHAnsi" w:hAnsiTheme="minorHAnsi" w:cstheme="minorHAnsi"/>
              </w:rPr>
              <w:t>Professional Support</w:t>
            </w:r>
            <w:r w:rsidRPr="0091346E">
              <w:rPr>
                <w:rFonts w:asciiTheme="minorHAnsi" w:eastAsiaTheme="minorHAnsi" w:hAnsiTheme="minorHAnsi" w:cstheme="minorHAnsi"/>
              </w:rPr>
              <w:t xml:space="preserve"> Department</w:t>
            </w:r>
          </w:p>
        </w:tc>
      </w:tr>
      <w:tr w:rsidR="00E45262" w:rsidRPr="0091346E" w14:paraId="35C83833" w14:textId="77777777" w:rsidTr="000073EB">
        <w:trPr>
          <w:trHeight w:val="438"/>
          <w:jc w:val="center"/>
        </w:trPr>
        <w:tc>
          <w:tcPr>
            <w:tcW w:w="2689" w:type="dxa"/>
          </w:tcPr>
          <w:p w14:paraId="72522204" w14:textId="77777777" w:rsidR="00E45262" w:rsidRPr="0091346E" w:rsidRDefault="00E45262" w:rsidP="00FD7B56">
            <w:pPr>
              <w:rPr>
                <w:rFonts w:asciiTheme="minorHAnsi" w:eastAsiaTheme="minorHAnsi" w:hAnsiTheme="minorHAnsi" w:cstheme="minorHAnsi"/>
              </w:rPr>
            </w:pPr>
            <w:r w:rsidRPr="0091346E">
              <w:rPr>
                <w:rFonts w:asciiTheme="minorHAnsi" w:eastAsiaTheme="minorHAnsi" w:hAnsiTheme="minorHAnsi" w:cstheme="minorHAnsi"/>
              </w:rPr>
              <w:t>Job description updated</w:t>
            </w:r>
          </w:p>
        </w:tc>
        <w:tc>
          <w:tcPr>
            <w:tcW w:w="4358" w:type="dxa"/>
          </w:tcPr>
          <w:p w14:paraId="53EFE8F1" w14:textId="52704B36" w:rsidR="00E45262" w:rsidRPr="0091346E" w:rsidRDefault="00042B9F" w:rsidP="00FD7B56">
            <w:pPr>
              <w:rPr>
                <w:rFonts w:asciiTheme="minorHAnsi" w:eastAsiaTheme="minorHAnsi" w:hAnsiTheme="minorHAnsi" w:cstheme="minorHAnsi"/>
              </w:rPr>
            </w:pPr>
            <w:r>
              <w:rPr>
                <w:rFonts w:asciiTheme="minorHAnsi" w:eastAsiaTheme="minorHAnsi" w:hAnsiTheme="minorHAnsi" w:cstheme="minorHAnsi"/>
              </w:rPr>
              <w:t>October</w:t>
            </w:r>
            <w:r w:rsidR="00413620">
              <w:rPr>
                <w:rFonts w:asciiTheme="minorHAnsi" w:eastAsiaTheme="minorHAnsi" w:hAnsiTheme="minorHAnsi" w:cstheme="minorHAnsi"/>
              </w:rPr>
              <w:t xml:space="preserve"> </w:t>
            </w:r>
            <w:r w:rsidR="005E07A1" w:rsidRPr="0091346E">
              <w:rPr>
                <w:rFonts w:asciiTheme="minorHAnsi" w:eastAsiaTheme="minorHAnsi" w:hAnsiTheme="minorHAnsi" w:cstheme="minorHAnsi"/>
              </w:rPr>
              <w:t>202</w:t>
            </w:r>
            <w:r w:rsidR="0053479C">
              <w:rPr>
                <w:rFonts w:asciiTheme="minorHAnsi" w:eastAsiaTheme="minorHAnsi" w:hAnsiTheme="minorHAnsi" w:cstheme="minorHAnsi"/>
              </w:rPr>
              <w:t>4</w:t>
            </w:r>
          </w:p>
        </w:tc>
      </w:tr>
    </w:tbl>
    <w:p w14:paraId="5D20BD6A" w14:textId="77777777" w:rsidR="00E45262" w:rsidRPr="0091346E" w:rsidRDefault="00E45262" w:rsidP="00791263">
      <w:pPr>
        <w:jc w:val="both"/>
        <w:rPr>
          <w:rFonts w:asciiTheme="minorHAnsi" w:hAnsiTheme="minorHAnsi" w:cstheme="minorHAnsi"/>
          <w:b/>
        </w:rPr>
      </w:pPr>
    </w:p>
    <w:p w14:paraId="276C993F" w14:textId="77777777" w:rsidR="00DD35BB" w:rsidRDefault="00DD35BB" w:rsidP="006F7261">
      <w:pPr>
        <w:jc w:val="both"/>
        <w:rPr>
          <w:rFonts w:asciiTheme="minorHAnsi" w:hAnsiTheme="minorHAnsi" w:cstheme="minorHAnsi"/>
          <w:b/>
        </w:rPr>
      </w:pPr>
    </w:p>
    <w:p w14:paraId="2F5E8B0E" w14:textId="149B5632" w:rsidR="003F053D" w:rsidRPr="0091346E" w:rsidRDefault="003F053D" w:rsidP="006F7261">
      <w:pPr>
        <w:jc w:val="both"/>
        <w:rPr>
          <w:rFonts w:asciiTheme="minorHAnsi" w:hAnsiTheme="minorHAnsi" w:cstheme="minorHAnsi"/>
          <w:b/>
        </w:rPr>
      </w:pPr>
      <w:r w:rsidRPr="003F053D">
        <w:rPr>
          <w:rFonts w:asciiTheme="minorHAnsi" w:hAnsiTheme="minorHAnsi" w:cstheme="minorHAnsi"/>
          <w:b/>
        </w:rPr>
        <w:t>About Us</w:t>
      </w:r>
    </w:p>
    <w:p w14:paraId="772A38C4" w14:textId="77777777" w:rsidR="003F053D" w:rsidRDefault="003F053D" w:rsidP="00432B21">
      <w:pPr>
        <w:rPr>
          <w:rFonts w:asciiTheme="minorHAnsi" w:eastAsia="Calibri" w:hAnsiTheme="minorHAnsi" w:cstheme="minorHAnsi"/>
          <w:lang w:eastAsia="en-GB"/>
        </w:rPr>
      </w:pPr>
    </w:p>
    <w:p w14:paraId="5CEB6A1D" w14:textId="26466F58" w:rsidR="00432B21" w:rsidRPr="00A0748B" w:rsidRDefault="00432B21" w:rsidP="00432B21">
      <w:pPr>
        <w:rPr>
          <w:rFonts w:asciiTheme="minorHAnsi" w:eastAsia="Calibri" w:hAnsiTheme="minorHAnsi" w:cstheme="minorHAnsi"/>
          <w:lang w:eastAsia="en-GB"/>
        </w:rPr>
      </w:pPr>
      <w:r w:rsidRPr="00A0748B">
        <w:rPr>
          <w:rFonts w:asciiTheme="minorHAnsi" w:eastAsia="Calibri" w:hAnsiTheme="minorHAnsi" w:cstheme="minorHAnsi"/>
          <w:lang w:eastAsia="en-GB"/>
        </w:rPr>
        <w:t>Established in 2000, Express Solicitors is an award-winning law firm that deals with personal injury and clinical negligence claims. Based in Manchester, we serve clients nationwide</w:t>
      </w:r>
      <w:r>
        <w:rPr>
          <w:rFonts w:asciiTheme="minorHAnsi" w:eastAsia="Calibri" w:hAnsiTheme="minorHAnsi" w:cstheme="minorHAnsi"/>
          <w:lang w:eastAsia="en-GB"/>
        </w:rPr>
        <w:t xml:space="preserve"> and</w:t>
      </w:r>
      <w:r w:rsidRPr="00A0748B">
        <w:rPr>
          <w:rFonts w:asciiTheme="minorHAnsi" w:eastAsia="Calibri" w:hAnsiTheme="minorHAnsi" w:cstheme="minorHAnsi"/>
          <w:lang w:eastAsia="en-GB"/>
        </w:rPr>
        <w:t xml:space="preserve"> are currently ranked 70 out of more than 10,000 law firms. We have a 5-star ra</w:t>
      </w:r>
      <w:r>
        <w:rPr>
          <w:rFonts w:asciiTheme="minorHAnsi" w:eastAsia="Calibri" w:hAnsiTheme="minorHAnsi" w:cstheme="minorHAnsi"/>
          <w:lang w:eastAsia="en-GB"/>
        </w:rPr>
        <w:t>ting</w:t>
      </w:r>
      <w:r w:rsidRPr="00A0748B">
        <w:rPr>
          <w:rFonts w:asciiTheme="minorHAnsi" w:eastAsia="Calibri" w:hAnsiTheme="minorHAnsi" w:cstheme="minorHAnsi"/>
          <w:lang w:eastAsia="en-GB"/>
        </w:rPr>
        <w:t xml:space="preserve"> on Trustpilot from over 6,000 reviews, which coming from our clients means a lot to us. We are proud of the work we do helping injured people, and this is</w:t>
      </w:r>
      <w:r>
        <w:rPr>
          <w:rFonts w:asciiTheme="minorHAnsi" w:eastAsia="Calibri" w:hAnsiTheme="minorHAnsi" w:cstheme="minorHAnsi"/>
          <w:lang w:eastAsia="en-GB"/>
        </w:rPr>
        <w:t xml:space="preserve"> the core of our</w:t>
      </w:r>
      <w:r w:rsidRPr="00A0748B">
        <w:rPr>
          <w:rFonts w:asciiTheme="minorHAnsi" w:eastAsia="Calibri" w:hAnsiTheme="minorHAnsi" w:cstheme="minorHAnsi"/>
          <w:lang w:eastAsia="en-GB"/>
        </w:rPr>
        <w:t xml:space="preserve"> business. </w:t>
      </w:r>
    </w:p>
    <w:p w14:paraId="2FBEEEE2" w14:textId="77777777" w:rsidR="004D4D07" w:rsidRDefault="004D4D07" w:rsidP="00D136FE">
      <w:pPr>
        <w:jc w:val="both"/>
        <w:rPr>
          <w:rFonts w:asciiTheme="minorHAnsi" w:hAnsiTheme="minorHAnsi" w:cstheme="minorHAnsi"/>
        </w:rPr>
      </w:pPr>
    </w:p>
    <w:p w14:paraId="470BA7B3" w14:textId="6D109206" w:rsidR="000B71F9" w:rsidRPr="0091346E" w:rsidRDefault="00E9756C" w:rsidP="00D136FE">
      <w:pPr>
        <w:jc w:val="both"/>
        <w:rPr>
          <w:rFonts w:asciiTheme="minorHAnsi" w:hAnsiTheme="minorHAnsi" w:cstheme="minorHAnsi"/>
        </w:rPr>
      </w:pPr>
      <w:r w:rsidRPr="0091346E">
        <w:rPr>
          <w:rFonts w:asciiTheme="minorHAnsi" w:hAnsiTheme="minorHAnsi" w:cstheme="minorHAnsi"/>
        </w:rPr>
        <w:t>T</w:t>
      </w:r>
      <w:r w:rsidR="000B71F9" w:rsidRPr="0091346E">
        <w:rPr>
          <w:rFonts w:asciiTheme="minorHAnsi" w:hAnsiTheme="minorHAnsi" w:cstheme="minorHAnsi"/>
        </w:rPr>
        <w:t>raining plays</w:t>
      </w:r>
      <w:r w:rsidR="000B71F9" w:rsidRPr="0091346E">
        <w:rPr>
          <w:rFonts w:asciiTheme="minorHAnsi" w:hAnsiTheme="minorHAnsi" w:cstheme="minorHAnsi"/>
          <w:b/>
        </w:rPr>
        <w:t xml:space="preserve"> </w:t>
      </w:r>
      <w:r w:rsidR="000B71F9" w:rsidRPr="0091346E">
        <w:rPr>
          <w:rFonts w:asciiTheme="minorHAnsi" w:hAnsiTheme="minorHAnsi" w:cstheme="minorHAnsi"/>
        </w:rPr>
        <w:t xml:space="preserve">a huge part in the development of our </w:t>
      </w:r>
      <w:r w:rsidR="00C5566A" w:rsidRPr="0091346E">
        <w:rPr>
          <w:rFonts w:asciiTheme="minorHAnsi" w:hAnsiTheme="minorHAnsi" w:cstheme="minorHAnsi"/>
        </w:rPr>
        <w:t>solicitors;</w:t>
      </w:r>
      <w:r w:rsidR="000B71F9" w:rsidRPr="0091346E">
        <w:rPr>
          <w:rFonts w:asciiTheme="minorHAnsi" w:hAnsiTheme="minorHAnsi" w:cstheme="minorHAnsi"/>
        </w:rPr>
        <w:t xml:space="preserve"> we believe</w:t>
      </w:r>
      <w:r w:rsidR="00C5566A" w:rsidRPr="0091346E">
        <w:rPr>
          <w:rFonts w:asciiTheme="minorHAnsi" w:hAnsiTheme="minorHAnsi" w:cstheme="minorHAnsi"/>
        </w:rPr>
        <w:t xml:space="preserve"> every</w:t>
      </w:r>
      <w:r w:rsidR="000B71F9" w:rsidRPr="0091346E">
        <w:rPr>
          <w:rFonts w:asciiTheme="minorHAnsi" w:hAnsiTheme="minorHAnsi" w:cstheme="minorHAnsi"/>
        </w:rPr>
        <w:t xml:space="preserve"> </w:t>
      </w:r>
      <w:r w:rsidRPr="0091346E">
        <w:rPr>
          <w:rFonts w:asciiTheme="minorHAnsi" w:hAnsiTheme="minorHAnsi" w:cstheme="minorHAnsi"/>
        </w:rPr>
        <w:t>lawyer</w:t>
      </w:r>
      <w:r w:rsidR="000B71F9" w:rsidRPr="0091346E">
        <w:rPr>
          <w:rFonts w:asciiTheme="minorHAnsi" w:hAnsiTheme="minorHAnsi" w:cstheme="minorHAnsi"/>
        </w:rPr>
        <w:t xml:space="preserve"> has the potential to be a </w:t>
      </w:r>
      <w:r w:rsidRPr="0091346E">
        <w:rPr>
          <w:rFonts w:asciiTheme="minorHAnsi" w:hAnsiTheme="minorHAnsi" w:cstheme="minorHAnsi"/>
        </w:rPr>
        <w:t>partner. We therefore provide</w:t>
      </w:r>
      <w:r w:rsidR="000B71F9" w:rsidRPr="0091346E">
        <w:rPr>
          <w:rFonts w:asciiTheme="minorHAnsi" w:hAnsiTheme="minorHAnsi" w:cstheme="minorHAnsi"/>
        </w:rPr>
        <w:t xml:space="preserve"> in-depth training programmes to </w:t>
      </w:r>
      <w:r w:rsidRPr="0091346E">
        <w:rPr>
          <w:rFonts w:asciiTheme="minorHAnsi" w:hAnsiTheme="minorHAnsi" w:cstheme="minorHAnsi"/>
        </w:rPr>
        <w:t>all staff. From induction training</w:t>
      </w:r>
      <w:r w:rsidR="000B71F9" w:rsidRPr="0091346E">
        <w:rPr>
          <w:rFonts w:asciiTheme="minorHAnsi" w:hAnsiTheme="minorHAnsi" w:cstheme="minorHAnsi"/>
        </w:rPr>
        <w:t xml:space="preserve"> as soon as they join us, </w:t>
      </w:r>
      <w:r w:rsidRPr="0091346E">
        <w:rPr>
          <w:rFonts w:asciiTheme="minorHAnsi" w:hAnsiTheme="minorHAnsi" w:cstheme="minorHAnsi"/>
        </w:rPr>
        <w:t xml:space="preserve">our graduate </w:t>
      </w:r>
      <w:r w:rsidR="00C5566A" w:rsidRPr="0091346E">
        <w:rPr>
          <w:rFonts w:asciiTheme="minorHAnsi" w:hAnsiTheme="minorHAnsi" w:cstheme="minorHAnsi"/>
        </w:rPr>
        <w:t>scheme</w:t>
      </w:r>
      <w:r w:rsidRPr="0091346E">
        <w:rPr>
          <w:rFonts w:asciiTheme="minorHAnsi" w:hAnsiTheme="minorHAnsi" w:cstheme="minorHAnsi"/>
        </w:rPr>
        <w:t xml:space="preserve"> (specifically designed for new lawyers), our </w:t>
      </w:r>
      <w:r w:rsidR="000B71F9" w:rsidRPr="0091346E">
        <w:rPr>
          <w:rFonts w:asciiTheme="minorHAnsi" w:hAnsiTheme="minorHAnsi" w:cstheme="minorHAnsi"/>
        </w:rPr>
        <w:t xml:space="preserve">regular training for </w:t>
      </w:r>
      <w:r w:rsidRPr="0091346E">
        <w:rPr>
          <w:rFonts w:asciiTheme="minorHAnsi" w:hAnsiTheme="minorHAnsi" w:cstheme="minorHAnsi"/>
        </w:rPr>
        <w:t>existing staff</w:t>
      </w:r>
      <w:r w:rsidR="000B71F9" w:rsidRPr="0091346E">
        <w:rPr>
          <w:rFonts w:asciiTheme="minorHAnsi" w:hAnsiTheme="minorHAnsi" w:cstheme="minorHAnsi"/>
        </w:rPr>
        <w:t xml:space="preserve"> and various other development programmes. </w:t>
      </w:r>
    </w:p>
    <w:p w14:paraId="79E197DB" w14:textId="77777777" w:rsidR="00C5566A" w:rsidRPr="0091346E" w:rsidRDefault="00C5566A" w:rsidP="00D136FE">
      <w:pPr>
        <w:jc w:val="both"/>
        <w:rPr>
          <w:rFonts w:asciiTheme="minorHAnsi" w:hAnsiTheme="minorHAnsi" w:cstheme="minorHAnsi"/>
        </w:rPr>
      </w:pPr>
    </w:p>
    <w:p w14:paraId="2E8F50AD" w14:textId="01AB6432" w:rsidR="00C5566A" w:rsidRPr="0091346E" w:rsidRDefault="00C5566A" w:rsidP="00D136FE">
      <w:pPr>
        <w:jc w:val="both"/>
        <w:rPr>
          <w:rFonts w:asciiTheme="minorHAnsi" w:hAnsiTheme="minorHAnsi" w:cstheme="minorHAnsi"/>
        </w:rPr>
      </w:pPr>
      <w:r w:rsidRPr="0091346E">
        <w:rPr>
          <w:rFonts w:asciiTheme="minorHAnsi" w:hAnsiTheme="minorHAnsi" w:cstheme="minorHAnsi"/>
        </w:rPr>
        <w:t>A word from James Maxey, Managing Partner:</w:t>
      </w:r>
    </w:p>
    <w:p w14:paraId="62E7D01E" w14:textId="77777777" w:rsidR="00C5566A" w:rsidRPr="0091346E" w:rsidRDefault="00C5566A" w:rsidP="00D136FE">
      <w:pPr>
        <w:jc w:val="both"/>
        <w:rPr>
          <w:rFonts w:asciiTheme="minorHAnsi" w:hAnsiTheme="minorHAnsi" w:cstheme="minorHAnsi"/>
        </w:rPr>
      </w:pPr>
    </w:p>
    <w:p w14:paraId="0082C78D" w14:textId="68FF5AE4" w:rsidR="00C5566A" w:rsidRPr="0091346E" w:rsidRDefault="00C5566A" w:rsidP="00D136FE">
      <w:pPr>
        <w:jc w:val="both"/>
        <w:rPr>
          <w:rFonts w:asciiTheme="minorHAnsi" w:hAnsiTheme="minorHAnsi" w:cstheme="minorHAnsi"/>
        </w:rPr>
      </w:pPr>
      <w:r w:rsidRPr="0091346E">
        <w:rPr>
          <w:rFonts w:asciiTheme="minorHAnsi" w:hAnsiTheme="minorHAnsi" w:cstheme="minorHAnsi"/>
        </w:rPr>
        <w:t xml:space="preserve">“Express Solicitors have always believed in spending a much higher proportion of turnover on its training budget than comparator companies. We recognise that all we </w:t>
      </w:r>
      <w:proofErr w:type="gramStart"/>
      <w:r w:rsidRPr="0091346E">
        <w:rPr>
          <w:rFonts w:asciiTheme="minorHAnsi" w:hAnsiTheme="minorHAnsi" w:cstheme="minorHAnsi"/>
        </w:rPr>
        <w:t>have to</w:t>
      </w:r>
      <w:proofErr w:type="gramEnd"/>
      <w:r w:rsidRPr="0091346E">
        <w:rPr>
          <w:rFonts w:asciiTheme="minorHAnsi" w:hAnsiTheme="minorHAnsi" w:cstheme="minorHAnsi"/>
        </w:rPr>
        <w:t xml:space="preserve"> sell is the knowledge and skills of our people and serious effort has been put into the development of the Graduate Scheme not just by our excellent training personnel but by all of the senior management team. We believe this Scheme provides </w:t>
      </w:r>
      <w:proofErr w:type="gramStart"/>
      <w:r w:rsidRPr="0091346E">
        <w:rPr>
          <w:rFonts w:asciiTheme="minorHAnsi" w:hAnsiTheme="minorHAnsi" w:cstheme="minorHAnsi"/>
        </w:rPr>
        <w:t>a really effective</w:t>
      </w:r>
      <w:proofErr w:type="gramEnd"/>
      <w:r w:rsidRPr="0091346E">
        <w:rPr>
          <w:rFonts w:asciiTheme="minorHAnsi" w:hAnsiTheme="minorHAnsi" w:cstheme="minorHAnsi"/>
        </w:rPr>
        <w:t xml:space="preserve"> bridge from the essential academic stage of learning the law to the delivery of that in a professional services environment.”</w:t>
      </w:r>
    </w:p>
    <w:p w14:paraId="7A87DEF9" w14:textId="4981F4F0" w:rsidR="000B71F9" w:rsidRPr="0091346E" w:rsidRDefault="000B71F9" w:rsidP="00D136FE">
      <w:pPr>
        <w:jc w:val="both"/>
        <w:rPr>
          <w:rFonts w:asciiTheme="minorHAnsi" w:hAnsiTheme="minorHAnsi" w:cstheme="minorHAnsi"/>
        </w:rPr>
      </w:pPr>
    </w:p>
    <w:p w14:paraId="14B68B9C" w14:textId="090A6788" w:rsidR="00196909" w:rsidRPr="0091346E" w:rsidRDefault="00DD35BB" w:rsidP="00196909">
      <w:pPr>
        <w:jc w:val="both"/>
        <w:rPr>
          <w:rFonts w:asciiTheme="minorHAnsi" w:hAnsiTheme="minorHAnsi" w:cstheme="minorHAnsi"/>
          <w:b/>
        </w:rPr>
      </w:pPr>
      <w:r w:rsidRPr="0091346E">
        <w:rPr>
          <w:rFonts w:asciiTheme="minorHAnsi" w:hAnsiTheme="minorHAnsi" w:cstheme="minorHAnsi"/>
          <w:b/>
        </w:rPr>
        <w:t>Role</w:t>
      </w:r>
    </w:p>
    <w:p w14:paraId="0D500F1A" w14:textId="77777777" w:rsidR="00DD35BB" w:rsidRPr="0091346E" w:rsidRDefault="00DD35BB" w:rsidP="00196909">
      <w:pPr>
        <w:jc w:val="both"/>
        <w:rPr>
          <w:rFonts w:asciiTheme="minorHAnsi" w:hAnsiTheme="minorHAnsi" w:cstheme="minorHAnsi"/>
        </w:rPr>
      </w:pPr>
    </w:p>
    <w:p w14:paraId="3E633EA5" w14:textId="63EF1732" w:rsidR="00196909" w:rsidRPr="0091346E" w:rsidRDefault="00522416" w:rsidP="00196909">
      <w:pPr>
        <w:jc w:val="both"/>
        <w:rPr>
          <w:rFonts w:asciiTheme="minorHAnsi" w:hAnsiTheme="minorHAnsi" w:cstheme="minorHAnsi"/>
        </w:rPr>
      </w:pPr>
      <w:r w:rsidRPr="0091346E">
        <w:rPr>
          <w:rFonts w:asciiTheme="minorHAnsi" w:hAnsiTheme="minorHAnsi" w:cstheme="minorHAnsi"/>
        </w:rPr>
        <w:t xml:space="preserve">Reporting to </w:t>
      </w:r>
      <w:r w:rsidR="00AC20DA" w:rsidRPr="0091346E">
        <w:rPr>
          <w:rFonts w:asciiTheme="minorHAnsi" w:hAnsiTheme="minorHAnsi" w:cstheme="minorHAnsi"/>
        </w:rPr>
        <w:t xml:space="preserve">the Head of </w:t>
      </w:r>
      <w:r w:rsidR="00C5566A" w:rsidRPr="0091346E">
        <w:rPr>
          <w:rFonts w:asciiTheme="minorHAnsi" w:hAnsiTheme="minorHAnsi" w:cstheme="minorHAnsi"/>
        </w:rPr>
        <w:t>Professional Support,</w:t>
      </w:r>
      <w:r w:rsidR="00AC20DA" w:rsidRPr="0091346E">
        <w:rPr>
          <w:rFonts w:asciiTheme="minorHAnsi" w:hAnsiTheme="minorHAnsi" w:cstheme="minorHAnsi"/>
        </w:rPr>
        <w:t xml:space="preserve"> </w:t>
      </w:r>
      <w:r w:rsidR="00DA2242" w:rsidRPr="0091346E">
        <w:rPr>
          <w:rFonts w:asciiTheme="minorHAnsi" w:hAnsiTheme="minorHAnsi" w:cstheme="minorHAnsi"/>
        </w:rPr>
        <w:t xml:space="preserve">you will help to </w:t>
      </w:r>
      <w:r w:rsidR="00A92259" w:rsidRPr="0091346E">
        <w:rPr>
          <w:rFonts w:asciiTheme="minorHAnsi" w:hAnsiTheme="minorHAnsi" w:cstheme="minorHAnsi"/>
        </w:rPr>
        <w:t xml:space="preserve">grow and develop our fee earning staff through a range of different methods. You will be delivering group training as well as coaching on a 1:1 basis. </w:t>
      </w:r>
    </w:p>
    <w:p w14:paraId="4C157CCC" w14:textId="77777777" w:rsidR="00196909" w:rsidRPr="0091346E" w:rsidRDefault="00196909" w:rsidP="00196909">
      <w:pPr>
        <w:jc w:val="both"/>
        <w:rPr>
          <w:rFonts w:asciiTheme="minorHAnsi" w:hAnsiTheme="minorHAnsi" w:cstheme="minorHAnsi"/>
          <w:b/>
          <w:bCs/>
        </w:rPr>
      </w:pPr>
    </w:p>
    <w:p w14:paraId="0BF65A9F" w14:textId="62CF6091" w:rsidR="00196909" w:rsidRPr="0091346E" w:rsidRDefault="00432B21" w:rsidP="00196909">
      <w:pPr>
        <w:jc w:val="both"/>
        <w:rPr>
          <w:rFonts w:asciiTheme="minorHAnsi" w:hAnsiTheme="minorHAnsi" w:cstheme="minorHAnsi"/>
          <w:b/>
          <w:bCs/>
        </w:rPr>
      </w:pPr>
      <w:r>
        <w:rPr>
          <w:rFonts w:asciiTheme="minorHAnsi" w:hAnsiTheme="minorHAnsi" w:cstheme="minorHAnsi"/>
          <w:b/>
          <w:bCs/>
        </w:rPr>
        <w:t>Responsibilities</w:t>
      </w:r>
    </w:p>
    <w:p w14:paraId="274CC637" w14:textId="77777777" w:rsidR="00DD35BB" w:rsidRPr="0091346E" w:rsidRDefault="00DD35BB" w:rsidP="00196909">
      <w:pPr>
        <w:jc w:val="both"/>
        <w:rPr>
          <w:rFonts w:asciiTheme="minorHAnsi" w:hAnsiTheme="minorHAnsi" w:cstheme="minorHAnsi"/>
          <w:b/>
          <w:bCs/>
        </w:rPr>
      </w:pPr>
    </w:p>
    <w:p w14:paraId="0E2B1F14" w14:textId="77777777" w:rsidR="00AC20DA" w:rsidRPr="0091346E" w:rsidRDefault="00AC20DA" w:rsidP="000C195F">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 xml:space="preserve">Take a prominent role in training, coaching and mentoring solicitors and other fee earning staff. </w:t>
      </w:r>
    </w:p>
    <w:p w14:paraId="186E928F" w14:textId="7C9164A2" w:rsidR="00826655" w:rsidRPr="0091346E" w:rsidRDefault="000C195F" w:rsidP="004D4D07">
      <w:pPr>
        <w:pStyle w:val="ListParagraph"/>
        <w:numPr>
          <w:ilvl w:val="0"/>
          <w:numId w:val="14"/>
        </w:numPr>
        <w:ind w:left="567"/>
        <w:rPr>
          <w:rFonts w:asciiTheme="minorHAnsi" w:hAnsiTheme="minorHAnsi" w:cstheme="minorHAnsi"/>
        </w:rPr>
      </w:pPr>
      <w:r w:rsidRPr="0091346E">
        <w:rPr>
          <w:rFonts w:asciiTheme="minorHAnsi" w:hAnsiTheme="minorHAnsi" w:cstheme="minorHAnsi"/>
        </w:rPr>
        <w:t>Deliver a program</w:t>
      </w:r>
      <w:r w:rsidR="00C5566A" w:rsidRPr="0091346E">
        <w:rPr>
          <w:rFonts w:asciiTheme="minorHAnsi" w:hAnsiTheme="minorHAnsi" w:cstheme="minorHAnsi"/>
        </w:rPr>
        <w:t>me</w:t>
      </w:r>
      <w:r w:rsidRPr="0091346E">
        <w:rPr>
          <w:rFonts w:asciiTheme="minorHAnsi" w:hAnsiTheme="minorHAnsi" w:cstheme="minorHAnsi"/>
        </w:rPr>
        <w:t xml:space="preserve"> of continuous training to existing staff in line with identified training requirements and newly introduced legal changes. </w:t>
      </w:r>
    </w:p>
    <w:p w14:paraId="77395219" w14:textId="5C42394F" w:rsidR="000C195F" w:rsidRPr="0091346E" w:rsidRDefault="000C195F" w:rsidP="004D4D07">
      <w:pPr>
        <w:pStyle w:val="ListParagraph"/>
        <w:numPr>
          <w:ilvl w:val="0"/>
          <w:numId w:val="14"/>
        </w:numPr>
        <w:ind w:left="567"/>
        <w:rPr>
          <w:rFonts w:asciiTheme="minorHAnsi" w:hAnsiTheme="minorHAnsi" w:cstheme="minorHAnsi"/>
        </w:rPr>
      </w:pPr>
      <w:r w:rsidRPr="0091346E">
        <w:rPr>
          <w:rFonts w:asciiTheme="minorHAnsi" w:hAnsiTheme="minorHAnsi" w:cstheme="minorHAnsi"/>
        </w:rPr>
        <w:t xml:space="preserve">Deliver training and guidance on the use of Proclaim to aid case management and strategic performance of junior fee earners. </w:t>
      </w:r>
    </w:p>
    <w:p w14:paraId="739D7A24" w14:textId="551B2773" w:rsidR="00A92259" w:rsidRPr="0091346E" w:rsidRDefault="00A92259" w:rsidP="004D4D07">
      <w:pPr>
        <w:pStyle w:val="ListParagraph"/>
        <w:numPr>
          <w:ilvl w:val="0"/>
          <w:numId w:val="14"/>
        </w:numPr>
        <w:ind w:left="567"/>
        <w:rPr>
          <w:rFonts w:asciiTheme="minorHAnsi" w:hAnsiTheme="minorHAnsi" w:cstheme="minorHAnsi"/>
        </w:rPr>
      </w:pPr>
      <w:r w:rsidRPr="0091346E">
        <w:rPr>
          <w:rFonts w:asciiTheme="minorHAnsi" w:hAnsiTheme="minorHAnsi" w:cstheme="minorHAnsi"/>
        </w:rPr>
        <w:t xml:space="preserve">Help develop, </w:t>
      </w:r>
      <w:r w:rsidR="004D4D07" w:rsidRPr="0091346E">
        <w:rPr>
          <w:rFonts w:asciiTheme="minorHAnsi" w:hAnsiTheme="minorHAnsi" w:cstheme="minorHAnsi"/>
        </w:rPr>
        <w:t>manage,</w:t>
      </w:r>
      <w:r w:rsidRPr="0091346E">
        <w:rPr>
          <w:rFonts w:asciiTheme="minorHAnsi" w:hAnsiTheme="minorHAnsi" w:cstheme="minorHAnsi"/>
        </w:rPr>
        <w:t xml:space="preserve"> and deliver our </w:t>
      </w:r>
      <w:r w:rsidR="00C5566A" w:rsidRPr="0091346E">
        <w:rPr>
          <w:rFonts w:asciiTheme="minorHAnsi" w:hAnsiTheme="minorHAnsi" w:cstheme="minorHAnsi"/>
        </w:rPr>
        <w:t>graduate scheme</w:t>
      </w:r>
      <w:r w:rsidRPr="0091346E">
        <w:rPr>
          <w:rFonts w:asciiTheme="minorHAnsi" w:hAnsiTheme="minorHAnsi" w:cstheme="minorHAnsi"/>
        </w:rPr>
        <w:t xml:space="preserve"> for law graduates. </w:t>
      </w:r>
    </w:p>
    <w:p w14:paraId="66AE0D93" w14:textId="05ABA322" w:rsidR="000C195F" w:rsidRPr="0091346E" w:rsidRDefault="000C195F" w:rsidP="000C195F">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 xml:space="preserve">Identify training needs through working with Senior Management, </w:t>
      </w:r>
      <w:r w:rsidR="00C5566A" w:rsidRPr="0091346E">
        <w:rPr>
          <w:rFonts w:asciiTheme="minorHAnsi" w:hAnsiTheme="minorHAnsi" w:cstheme="minorHAnsi"/>
        </w:rPr>
        <w:t>supervisors,</w:t>
      </w:r>
      <w:r w:rsidRPr="0091346E">
        <w:rPr>
          <w:rFonts w:asciiTheme="minorHAnsi" w:hAnsiTheme="minorHAnsi" w:cstheme="minorHAnsi"/>
        </w:rPr>
        <w:t xml:space="preserve"> and HR. </w:t>
      </w:r>
    </w:p>
    <w:p w14:paraId="5ADC1A1D" w14:textId="5A7C7402" w:rsidR="000C195F" w:rsidRPr="0091346E" w:rsidRDefault="000C195F" w:rsidP="000C195F">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 xml:space="preserve">Attend training meetings with HR and </w:t>
      </w:r>
      <w:r w:rsidR="00C5566A" w:rsidRPr="0091346E">
        <w:rPr>
          <w:rFonts w:asciiTheme="minorHAnsi" w:hAnsiTheme="minorHAnsi" w:cstheme="minorHAnsi"/>
        </w:rPr>
        <w:t>Head of Professional Support</w:t>
      </w:r>
      <w:r w:rsidRPr="0091346E">
        <w:rPr>
          <w:rFonts w:asciiTheme="minorHAnsi" w:hAnsiTheme="minorHAnsi" w:cstheme="minorHAnsi"/>
        </w:rPr>
        <w:t xml:space="preserve"> </w:t>
      </w:r>
      <w:r w:rsidR="00C5566A" w:rsidRPr="0091346E">
        <w:rPr>
          <w:rFonts w:asciiTheme="minorHAnsi" w:hAnsiTheme="minorHAnsi" w:cstheme="minorHAnsi"/>
        </w:rPr>
        <w:t xml:space="preserve">as requested, </w:t>
      </w:r>
      <w:r w:rsidRPr="0091346E">
        <w:rPr>
          <w:rFonts w:asciiTheme="minorHAnsi" w:hAnsiTheme="minorHAnsi" w:cstheme="minorHAnsi"/>
        </w:rPr>
        <w:t>and report on current projects and issues.</w:t>
      </w:r>
    </w:p>
    <w:p w14:paraId="358C166B" w14:textId="77777777" w:rsidR="00042B9F" w:rsidRDefault="000C195F" w:rsidP="000C195F">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Participate in</w:t>
      </w:r>
      <w:r w:rsidR="00C5566A" w:rsidRPr="0091346E">
        <w:rPr>
          <w:rFonts w:asciiTheme="minorHAnsi" w:hAnsiTheme="minorHAnsi" w:cstheme="minorHAnsi"/>
        </w:rPr>
        <w:t xml:space="preserve"> department meetings</w:t>
      </w:r>
      <w:r w:rsidRPr="0091346E">
        <w:rPr>
          <w:rFonts w:asciiTheme="minorHAnsi" w:hAnsiTheme="minorHAnsi" w:cstheme="minorHAnsi"/>
        </w:rPr>
        <w:t xml:space="preserve"> to understand business and user needs</w:t>
      </w:r>
      <w:r w:rsidR="00042B9F">
        <w:rPr>
          <w:rFonts w:asciiTheme="minorHAnsi" w:hAnsiTheme="minorHAnsi" w:cstheme="minorHAnsi"/>
        </w:rPr>
        <w:t>.</w:t>
      </w:r>
    </w:p>
    <w:p w14:paraId="2D62F859" w14:textId="27FFCABB" w:rsidR="000C195F" w:rsidRPr="0091346E" w:rsidRDefault="00042B9F" w:rsidP="000C195F">
      <w:pPr>
        <w:pStyle w:val="ListParagraph"/>
        <w:numPr>
          <w:ilvl w:val="0"/>
          <w:numId w:val="14"/>
        </w:numPr>
        <w:ind w:left="567"/>
        <w:jc w:val="both"/>
        <w:rPr>
          <w:rFonts w:asciiTheme="minorHAnsi" w:hAnsiTheme="minorHAnsi" w:cstheme="minorHAnsi"/>
        </w:rPr>
      </w:pPr>
      <w:r>
        <w:rPr>
          <w:rFonts w:asciiTheme="minorHAnsi" w:hAnsiTheme="minorHAnsi" w:cstheme="minorHAnsi"/>
        </w:rPr>
        <w:lastRenderedPageBreak/>
        <w:t>T</w:t>
      </w:r>
      <w:r w:rsidR="000C195F" w:rsidRPr="0091346E">
        <w:rPr>
          <w:rFonts w:asciiTheme="minorHAnsi" w:hAnsiTheme="minorHAnsi" w:cstheme="minorHAnsi"/>
        </w:rPr>
        <w:t xml:space="preserve">o </w:t>
      </w:r>
      <w:r w:rsidR="004D4D07" w:rsidRPr="00042B9F">
        <w:rPr>
          <w:rFonts w:asciiTheme="minorHAnsi" w:hAnsiTheme="minorHAnsi" w:cstheme="minorHAnsi"/>
        </w:rPr>
        <w:t>deliver</w:t>
      </w:r>
      <w:r>
        <w:rPr>
          <w:rFonts w:asciiTheme="minorHAnsi" w:hAnsiTheme="minorHAnsi" w:cstheme="minorHAnsi"/>
        </w:rPr>
        <w:t xml:space="preserve"> </w:t>
      </w:r>
      <w:r w:rsidR="000C195F" w:rsidRPr="0091346E">
        <w:rPr>
          <w:rFonts w:asciiTheme="minorHAnsi" w:hAnsiTheme="minorHAnsi" w:cstheme="minorHAnsi"/>
        </w:rPr>
        <w:t>systems improvements and training.</w:t>
      </w:r>
    </w:p>
    <w:p w14:paraId="1BEE46AC" w14:textId="617CA4AA" w:rsidR="005E07A1" w:rsidRPr="0091346E" w:rsidRDefault="005E07A1" w:rsidP="005E07A1">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Design, develop and update training materials to reinforce and embed delivered training.</w:t>
      </w:r>
    </w:p>
    <w:p w14:paraId="65EBC88F" w14:textId="109E077C" w:rsidR="005E07A1" w:rsidRPr="0091346E" w:rsidRDefault="005E07A1" w:rsidP="005E07A1">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Design and create training content for our Learning Management System (LMS) and blended learning programs.</w:t>
      </w:r>
    </w:p>
    <w:p w14:paraId="6CC94DDE" w14:textId="7EE658DB" w:rsidR="000C195F" w:rsidRPr="0091346E" w:rsidRDefault="000C195F" w:rsidP="005E07A1">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Monitor the feedback given on courses and make relevant changes.</w:t>
      </w:r>
    </w:p>
    <w:p w14:paraId="17F3597E" w14:textId="77777777" w:rsidR="000C195F" w:rsidRPr="0091346E" w:rsidRDefault="000C195F" w:rsidP="000C195F">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 xml:space="preserve">Maintain the training records as to attendance. </w:t>
      </w:r>
    </w:p>
    <w:p w14:paraId="49D064F8" w14:textId="47A326D0" w:rsidR="00A92259" w:rsidRPr="0091346E" w:rsidRDefault="000C195F" w:rsidP="00A92259">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 xml:space="preserve">Help embed the agreed </w:t>
      </w:r>
      <w:r w:rsidR="00AC20DA" w:rsidRPr="0091346E">
        <w:rPr>
          <w:rFonts w:asciiTheme="minorHAnsi" w:hAnsiTheme="minorHAnsi" w:cstheme="minorHAnsi"/>
        </w:rPr>
        <w:t>standard</w:t>
      </w:r>
      <w:r w:rsidRPr="0091346E">
        <w:rPr>
          <w:rFonts w:asciiTheme="minorHAnsi" w:hAnsiTheme="minorHAnsi" w:cstheme="minorHAnsi"/>
        </w:rPr>
        <w:t xml:space="preserve"> of the company </w:t>
      </w:r>
      <w:r w:rsidR="00AC20DA" w:rsidRPr="0091346E">
        <w:rPr>
          <w:rFonts w:asciiTheme="minorHAnsi" w:hAnsiTheme="minorHAnsi" w:cstheme="minorHAnsi"/>
        </w:rPr>
        <w:t>e.g.</w:t>
      </w:r>
      <w:r w:rsidRPr="0091346E">
        <w:rPr>
          <w:rFonts w:asciiTheme="minorHAnsi" w:hAnsiTheme="minorHAnsi" w:cstheme="minorHAnsi"/>
        </w:rPr>
        <w:t xml:space="preserve"> case progression, standards and tactics of litigation, weekly supervision and enforcing our Service </w:t>
      </w:r>
      <w:r w:rsidR="00AC20DA" w:rsidRPr="0091346E">
        <w:rPr>
          <w:rFonts w:asciiTheme="minorHAnsi" w:hAnsiTheme="minorHAnsi" w:cstheme="minorHAnsi"/>
        </w:rPr>
        <w:t>Promises</w:t>
      </w:r>
      <w:r w:rsidRPr="0091346E">
        <w:rPr>
          <w:rFonts w:asciiTheme="minorHAnsi" w:hAnsiTheme="minorHAnsi" w:cstheme="minorHAnsi"/>
        </w:rPr>
        <w:t xml:space="preserve">. </w:t>
      </w:r>
    </w:p>
    <w:p w14:paraId="1EFF3BE2" w14:textId="77777777" w:rsidR="00C5566A" w:rsidRPr="0091346E" w:rsidRDefault="00C5566A" w:rsidP="000C195F">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Assist with marketing externally by providing commentary on legal updates and drafting articles.</w:t>
      </w:r>
    </w:p>
    <w:p w14:paraId="4011D61C" w14:textId="76CB1D69" w:rsidR="00AC20DA" w:rsidRPr="0091346E" w:rsidRDefault="00C5566A" w:rsidP="000C195F">
      <w:pPr>
        <w:pStyle w:val="ListParagraph"/>
        <w:numPr>
          <w:ilvl w:val="0"/>
          <w:numId w:val="14"/>
        </w:numPr>
        <w:ind w:left="567"/>
        <w:jc w:val="both"/>
        <w:rPr>
          <w:rFonts w:asciiTheme="minorHAnsi" w:hAnsiTheme="minorHAnsi" w:cstheme="minorHAnsi"/>
        </w:rPr>
      </w:pPr>
      <w:r w:rsidRPr="0091346E">
        <w:rPr>
          <w:rFonts w:asciiTheme="minorHAnsi" w:hAnsiTheme="minorHAnsi" w:cstheme="minorHAnsi"/>
        </w:rPr>
        <w:t>Keep abreast of significant legal changes and familiarise yourself with them to ensure you can suggest policy changes to maintain the firm’s profitability.</w:t>
      </w:r>
      <w:r w:rsidR="00AC20DA" w:rsidRPr="0091346E">
        <w:rPr>
          <w:rFonts w:asciiTheme="minorHAnsi" w:hAnsiTheme="minorHAnsi" w:cstheme="minorHAnsi"/>
        </w:rPr>
        <w:t xml:space="preserve"> </w:t>
      </w:r>
    </w:p>
    <w:p w14:paraId="7C21C478" w14:textId="310141FB" w:rsidR="006F7261" w:rsidRPr="0091346E" w:rsidRDefault="006F7261" w:rsidP="006F7261">
      <w:pPr>
        <w:jc w:val="both"/>
        <w:rPr>
          <w:rFonts w:asciiTheme="minorHAnsi" w:hAnsiTheme="minorHAnsi" w:cstheme="minorHAnsi"/>
        </w:rPr>
      </w:pPr>
    </w:p>
    <w:p w14:paraId="0882E898" w14:textId="77777777" w:rsidR="00DD35BB" w:rsidRPr="004D4D07" w:rsidRDefault="00DD35BB" w:rsidP="00DD35BB">
      <w:pPr>
        <w:pStyle w:val="NormalWeb"/>
        <w:shd w:val="clear" w:color="auto" w:fill="FFFFFF"/>
        <w:spacing w:before="0" w:beforeAutospacing="0" w:after="150" w:afterAutospacing="0"/>
        <w:rPr>
          <w:rFonts w:asciiTheme="minorHAnsi" w:hAnsiTheme="minorHAnsi" w:cstheme="minorHAnsi"/>
        </w:rPr>
      </w:pPr>
      <w:r w:rsidRPr="004D4D07">
        <w:rPr>
          <w:rStyle w:val="Strong"/>
          <w:rFonts w:asciiTheme="minorHAnsi" w:hAnsiTheme="minorHAnsi" w:cstheme="minorHAnsi"/>
        </w:rPr>
        <w:t>Person Specification</w:t>
      </w:r>
      <w:r w:rsidRPr="004D4D07">
        <w:rPr>
          <w:rFonts w:asciiTheme="minorHAnsi" w:hAnsiTheme="minorHAnsi" w:cstheme="minorHAnsi"/>
        </w:rPr>
        <w:t> </w:t>
      </w:r>
    </w:p>
    <w:p w14:paraId="2406E02E" w14:textId="77777777" w:rsidR="009B09C1" w:rsidRDefault="0091346E" w:rsidP="0091346E">
      <w:pPr>
        <w:numPr>
          <w:ilvl w:val="0"/>
          <w:numId w:val="11"/>
        </w:numPr>
        <w:jc w:val="both"/>
        <w:rPr>
          <w:rFonts w:asciiTheme="minorHAnsi" w:hAnsiTheme="minorHAnsi" w:cstheme="minorHAnsi"/>
        </w:rPr>
      </w:pPr>
      <w:r w:rsidRPr="0091346E">
        <w:rPr>
          <w:rFonts w:asciiTheme="minorHAnsi" w:hAnsiTheme="minorHAnsi" w:cstheme="minorHAnsi"/>
        </w:rPr>
        <w:t>A qualified solicitor or qualified by experience with demonstrable experience within person injury.</w:t>
      </w:r>
    </w:p>
    <w:p w14:paraId="406E7628" w14:textId="36D31124" w:rsidR="0091346E" w:rsidRPr="0091346E" w:rsidRDefault="0091346E" w:rsidP="0091346E">
      <w:pPr>
        <w:numPr>
          <w:ilvl w:val="0"/>
          <w:numId w:val="11"/>
        </w:numPr>
        <w:jc w:val="both"/>
        <w:rPr>
          <w:rFonts w:asciiTheme="minorHAnsi" w:hAnsiTheme="minorHAnsi" w:cstheme="minorHAnsi"/>
        </w:rPr>
      </w:pPr>
      <w:r w:rsidRPr="0091346E">
        <w:rPr>
          <w:rFonts w:asciiTheme="minorHAnsi" w:hAnsiTheme="minorHAnsi" w:cstheme="minorHAnsi"/>
        </w:rPr>
        <w:t xml:space="preserve">You must have case handling experience from cradle to grave. </w:t>
      </w:r>
    </w:p>
    <w:p w14:paraId="68B7C308" w14:textId="77777777" w:rsidR="0091346E" w:rsidRPr="0091346E" w:rsidRDefault="0091346E" w:rsidP="0091346E">
      <w:pPr>
        <w:pStyle w:val="ListParagraph"/>
        <w:numPr>
          <w:ilvl w:val="0"/>
          <w:numId w:val="11"/>
        </w:numPr>
        <w:jc w:val="both"/>
        <w:rPr>
          <w:rFonts w:asciiTheme="minorHAnsi" w:hAnsiTheme="minorHAnsi" w:cstheme="minorHAnsi"/>
        </w:rPr>
      </w:pPr>
      <w:r w:rsidRPr="0091346E">
        <w:rPr>
          <w:rFonts w:asciiTheme="minorHAnsi" w:hAnsiTheme="minorHAnsi" w:cstheme="minorHAnsi"/>
        </w:rPr>
        <w:t xml:space="preserve">Ideally experience of composing and delivering training, either one to one, through workshops or presentations. </w:t>
      </w:r>
    </w:p>
    <w:p w14:paraId="6CC1F653" w14:textId="4150C9AB" w:rsidR="0091346E" w:rsidRPr="0091346E" w:rsidRDefault="00413620" w:rsidP="0091346E">
      <w:pPr>
        <w:pStyle w:val="ListParagraph"/>
        <w:numPr>
          <w:ilvl w:val="0"/>
          <w:numId w:val="11"/>
        </w:numPr>
        <w:jc w:val="both"/>
        <w:rPr>
          <w:rFonts w:asciiTheme="minorHAnsi" w:hAnsiTheme="minorHAnsi" w:cstheme="minorHAnsi"/>
        </w:rPr>
      </w:pPr>
      <w:r>
        <w:rPr>
          <w:rFonts w:asciiTheme="minorHAnsi" w:hAnsiTheme="minorHAnsi" w:cstheme="minorHAnsi"/>
        </w:rPr>
        <w:t>Strong</w:t>
      </w:r>
      <w:r w:rsidR="0091346E" w:rsidRPr="0091346E">
        <w:rPr>
          <w:rFonts w:asciiTheme="minorHAnsi" w:hAnsiTheme="minorHAnsi" w:cstheme="minorHAnsi"/>
        </w:rPr>
        <w:t xml:space="preserve"> IT Skills</w:t>
      </w:r>
    </w:p>
    <w:p w14:paraId="6813C7FC" w14:textId="77777777" w:rsidR="0091346E" w:rsidRPr="0091346E" w:rsidRDefault="0091346E" w:rsidP="0091346E">
      <w:pPr>
        <w:pStyle w:val="ListParagraph"/>
        <w:numPr>
          <w:ilvl w:val="0"/>
          <w:numId w:val="11"/>
        </w:numPr>
        <w:jc w:val="both"/>
        <w:rPr>
          <w:rFonts w:asciiTheme="minorHAnsi" w:hAnsiTheme="minorHAnsi" w:cstheme="minorHAnsi"/>
        </w:rPr>
      </w:pPr>
      <w:r w:rsidRPr="0091346E">
        <w:rPr>
          <w:rFonts w:asciiTheme="minorHAnsi" w:hAnsiTheme="minorHAnsi" w:cstheme="minorHAnsi"/>
        </w:rPr>
        <w:t>Able to present information to others in a clear and concise manner.</w:t>
      </w:r>
    </w:p>
    <w:p w14:paraId="59EBF5DF" w14:textId="77777777" w:rsidR="0091346E" w:rsidRPr="0091346E" w:rsidRDefault="0091346E" w:rsidP="0091346E">
      <w:pPr>
        <w:pStyle w:val="ListParagraph"/>
        <w:numPr>
          <w:ilvl w:val="0"/>
          <w:numId w:val="11"/>
        </w:numPr>
        <w:jc w:val="both"/>
        <w:rPr>
          <w:rFonts w:asciiTheme="minorHAnsi" w:hAnsiTheme="minorHAnsi" w:cstheme="minorHAnsi"/>
        </w:rPr>
      </w:pPr>
      <w:r w:rsidRPr="0091346E">
        <w:rPr>
          <w:rFonts w:asciiTheme="minorHAnsi" w:hAnsiTheme="minorHAnsi" w:cstheme="minorHAnsi"/>
        </w:rPr>
        <w:t xml:space="preserve">Excellent communication skills. </w:t>
      </w:r>
    </w:p>
    <w:p w14:paraId="4C44585C" w14:textId="77777777" w:rsidR="0091346E" w:rsidRPr="0091346E" w:rsidRDefault="0091346E" w:rsidP="0091346E">
      <w:pPr>
        <w:pStyle w:val="ListParagraph"/>
        <w:numPr>
          <w:ilvl w:val="0"/>
          <w:numId w:val="11"/>
        </w:numPr>
        <w:jc w:val="both"/>
        <w:rPr>
          <w:rFonts w:asciiTheme="minorHAnsi" w:hAnsiTheme="minorHAnsi" w:cstheme="minorHAnsi"/>
        </w:rPr>
      </w:pPr>
      <w:r w:rsidRPr="0091346E">
        <w:rPr>
          <w:rFonts w:asciiTheme="minorHAnsi" w:hAnsiTheme="minorHAnsi" w:cstheme="minorHAnsi"/>
        </w:rPr>
        <w:t xml:space="preserve">Organisational skills and the ability to </w:t>
      </w:r>
      <w:proofErr w:type="gramStart"/>
      <w:r w:rsidRPr="0091346E">
        <w:rPr>
          <w:rFonts w:asciiTheme="minorHAnsi" w:hAnsiTheme="minorHAnsi" w:cstheme="minorHAnsi"/>
        </w:rPr>
        <w:t>plan ahead</w:t>
      </w:r>
      <w:proofErr w:type="gramEnd"/>
      <w:r w:rsidRPr="0091346E">
        <w:rPr>
          <w:rFonts w:asciiTheme="minorHAnsi" w:hAnsiTheme="minorHAnsi" w:cstheme="minorHAnsi"/>
        </w:rPr>
        <w:t xml:space="preserve"> and manage time.</w:t>
      </w:r>
    </w:p>
    <w:p w14:paraId="74FE8DEC" w14:textId="77777777" w:rsidR="0091346E" w:rsidRPr="0091346E" w:rsidRDefault="0091346E" w:rsidP="0091346E">
      <w:pPr>
        <w:pStyle w:val="ListParagraph"/>
        <w:numPr>
          <w:ilvl w:val="0"/>
          <w:numId w:val="11"/>
        </w:numPr>
        <w:jc w:val="both"/>
        <w:rPr>
          <w:rFonts w:asciiTheme="minorHAnsi" w:hAnsiTheme="minorHAnsi" w:cstheme="minorHAnsi"/>
        </w:rPr>
      </w:pPr>
      <w:r w:rsidRPr="0091346E">
        <w:rPr>
          <w:rFonts w:asciiTheme="minorHAnsi" w:hAnsiTheme="minorHAnsi" w:cstheme="minorHAnsi"/>
        </w:rPr>
        <w:t>The ability to encourage and motivate people.</w:t>
      </w:r>
    </w:p>
    <w:p w14:paraId="64978208" w14:textId="77777777" w:rsidR="0091346E" w:rsidRPr="0091346E" w:rsidRDefault="0091346E" w:rsidP="0091346E">
      <w:pPr>
        <w:pStyle w:val="ListParagraph"/>
        <w:numPr>
          <w:ilvl w:val="0"/>
          <w:numId w:val="11"/>
        </w:numPr>
        <w:jc w:val="both"/>
        <w:rPr>
          <w:rFonts w:asciiTheme="minorHAnsi" w:hAnsiTheme="minorHAnsi" w:cstheme="minorHAnsi"/>
        </w:rPr>
      </w:pPr>
      <w:r w:rsidRPr="0091346E">
        <w:rPr>
          <w:rFonts w:asciiTheme="minorHAnsi" w:hAnsiTheme="minorHAnsi" w:cstheme="minorHAnsi"/>
        </w:rPr>
        <w:t>Ability to tailor training packages to the level of the trainee group or individual as necessary.</w:t>
      </w:r>
    </w:p>
    <w:p w14:paraId="12DF4D7D" w14:textId="4EA94815" w:rsidR="00DD35BB" w:rsidRPr="0091346E" w:rsidRDefault="0091346E" w:rsidP="0091346E">
      <w:pPr>
        <w:pStyle w:val="ListParagraph"/>
        <w:numPr>
          <w:ilvl w:val="0"/>
          <w:numId w:val="11"/>
        </w:numPr>
        <w:jc w:val="both"/>
        <w:rPr>
          <w:rFonts w:asciiTheme="minorHAnsi" w:hAnsiTheme="minorHAnsi" w:cstheme="minorHAnsi"/>
        </w:rPr>
      </w:pPr>
      <w:r w:rsidRPr="0091346E">
        <w:rPr>
          <w:rFonts w:asciiTheme="minorHAnsi" w:hAnsiTheme="minorHAnsi" w:cstheme="minorHAnsi"/>
        </w:rPr>
        <w:t xml:space="preserve">An aptitude for learning new systems and processes </w:t>
      </w:r>
      <w:r w:rsidR="00042B9F" w:rsidRPr="0091346E">
        <w:rPr>
          <w:rFonts w:asciiTheme="minorHAnsi" w:hAnsiTheme="minorHAnsi" w:cstheme="minorHAnsi"/>
        </w:rPr>
        <w:t>quickly.</w:t>
      </w:r>
    </w:p>
    <w:p w14:paraId="1BAC6378" w14:textId="77777777" w:rsidR="00DD35BB" w:rsidRPr="0091346E" w:rsidRDefault="00DD35BB" w:rsidP="00DD35BB">
      <w:pPr>
        <w:pStyle w:val="NormalWeb"/>
        <w:shd w:val="clear" w:color="auto" w:fill="FFFFFF"/>
        <w:spacing w:before="0" w:beforeAutospacing="0" w:after="150" w:afterAutospacing="0"/>
        <w:rPr>
          <w:rFonts w:asciiTheme="minorHAnsi" w:hAnsiTheme="minorHAnsi" w:cstheme="minorHAnsi"/>
          <w:color w:val="454545"/>
        </w:rPr>
      </w:pPr>
      <w:r w:rsidRPr="0091346E">
        <w:rPr>
          <w:rFonts w:asciiTheme="minorHAnsi" w:hAnsiTheme="minorHAnsi" w:cstheme="minorHAnsi"/>
          <w:color w:val="454545"/>
        </w:rPr>
        <w:t> </w:t>
      </w:r>
    </w:p>
    <w:p w14:paraId="3F70A8C4" w14:textId="77777777" w:rsidR="00DD35BB" w:rsidRPr="00413620" w:rsidRDefault="00DD35BB" w:rsidP="00DD35BB">
      <w:pPr>
        <w:pStyle w:val="NormalWeb"/>
        <w:shd w:val="clear" w:color="auto" w:fill="FFFFFF"/>
        <w:spacing w:before="0" w:beforeAutospacing="0" w:after="150" w:afterAutospacing="0"/>
        <w:rPr>
          <w:rFonts w:asciiTheme="minorHAnsi" w:hAnsiTheme="minorHAnsi" w:cstheme="minorHAnsi"/>
        </w:rPr>
      </w:pPr>
      <w:r w:rsidRPr="00413620">
        <w:rPr>
          <w:rStyle w:val="Strong"/>
          <w:rFonts w:asciiTheme="minorHAnsi" w:hAnsiTheme="minorHAnsi" w:cstheme="minorHAnsi"/>
        </w:rPr>
        <w:t>Salary, Hours &amp; Benefits</w:t>
      </w:r>
    </w:p>
    <w:p w14:paraId="60074D8E" w14:textId="47DD9820" w:rsidR="00DD35BB" w:rsidRPr="00413620" w:rsidRDefault="004D4D07" w:rsidP="00DD35BB">
      <w:pPr>
        <w:numPr>
          <w:ilvl w:val="0"/>
          <w:numId w:val="18"/>
        </w:numPr>
        <w:shd w:val="clear" w:color="auto" w:fill="FFFFFF"/>
        <w:spacing w:before="100" w:beforeAutospacing="1" w:after="100" w:afterAutospacing="1"/>
        <w:rPr>
          <w:rFonts w:asciiTheme="minorHAnsi" w:hAnsiTheme="minorHAnsi" w:cstheme="minorHAnsi"/>
        </w:rPr>
      </w:pPr>
      <w:r>
        <w:rPr>
          <w:rFonts w:asciiTheme="minorHAnsi" w:hAnsiTheme="minorHAnsi" w:cstheme="minorHAnsi"/>
        </w:rPr>
        <w:t>S</w:t>
      </w:r>
      <w:r w:rsidR="00DD35BB" w:rsidRPr="00413620">
        <w:rPr>
          <w:rFonts w:asciiTheme="minorHAnsi" w:hAnsiTheme="minorHAnsi" w:cstheme="minorHAnsi"/>
        </w:rPr>
        <w:t>alary up to £</w:t>
      </w:r>
      <w:r w:rsidR="00413620" w:rsidRPr="00413620">
        <w:rPr>
          <w:rFonts w:asciiTheme="minorHAnsi" w:hAnsiTheme="minorHAnsi" w:cstheme="minorHAnsi"/>
        </w:rPr>
        <w:t>45</w:t>
      </w:r>
      <w:r w:rsidR="00DD35BB" w:rsidRPr="00413620">
        <w:rPr>
          <w:rFonts w:asciiTheme="minorHAnsi" w:hAnsiTheme="minorHAnsi" w:cstheme="minorHAnsi"/>
        </w:rPr>
        <w:t xml:space="preserve">,000 depending on experience. </w:t>
      </w:r>
    </w:p>
    <w:p w14:paraId="7BE6BF29" w14:textId="77777777" w:rsidR="004D4D07" w:rsidRDefault="00DD35BB" w:rsidP="00DD35BB">
      <w:pPr>
        <w:numPr>
          <w:ilvl w:val="0"/>
          <w:numId w:val="18"/>
        </w:numPr>
        <w:shd w:val="clear" w:color="auto" w:fill="FFFFFF"/>
        <w:spacing w:before="100" w:beforeAutospacing="1" w:after="100" w:afterAutospacing="1"/>
        <w:rPr>
          <w:rFonts w:asciiTheme="minorHAnsi" w:hAnsiTheme="minorHAnsi" w:cstheme="minorHAnsi"/>
        </w:rPr>
      </w:pPr>
      <w:r w:rsidRPr="00413620">
        <w:rPr>
          <w:rFonts w:asciiTheme="minorHAnsi" w:hAnsiTheme="minorHAnsi" w:cstheme="minorHAnsi"/>
        </w:rPr>
        <w:t>Our standard working hours are 8:30am to 5:30pm Monday-Thursday and 8:30am to 5pm Friday.</w:t>
      </w:r>
    </w:p>
    <w:p w14:paraId="0971346E"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3/2 hybrid working pattern after probation.</w:t>
      </w:r>
    </w:p>
    <w:p w14:paraId="56F5280A"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23 days holiday a year, rising to 26 days, plus public/bank holidays.</w:t>
      </w:r>
    </w:p>
    <w:p w14:paraId="160DFDCC"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Extra day’s holiday for your birthday after 2 years’ service</w:t>
      </w:r>
    </w:p>
    <w:p w14:paraId="31CE3FBF"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 xml:space="preserve">3 holiday buy backs per year after 1 year of service </w:t>
      </w:r>
    </w:p>
    <w:p w14:paraId="5070448C"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Private medical insurance after 2 years’ service.</w:t>
      </w:r>
    </w:p>
    <w:p w14:paraId="7E02979B"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 xml:space="preserve">Enhanced Maternity leave payment if you have over 1 year’s tenure, further enhanced at over 4 years’ service. </w:t>
      </w:r>
    </w:p>
    <w:p w14:paraId="447F12F7" w14:textId="1AAAC1B2"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 xml:space="preserve">Death in service </w:t>
      </w:r>
    </w:p>
    <w:p w14:paraId="5A0758BC"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24/7 onsite Gym access</w:t>
      </w:r>
    </w:p>
    <w:p w14:paraId="66E3F751"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Netball/Football team, 10km Manchester team and more</w:t>
      </w:r>
    </w:p>
    <w:p w14:paraId="5293C228"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 xml:space="preserve">Active social committee with generous departmental and firm-wide social budget. </w:t>
      </w:r>
    </w:p>
    <w:p w14:paraId="098C494F"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 xml:space="preserve">Active training culture and various groups and events such as Diversity and Inclusion. </w:t>
      </w:r>
    </w:p>
    <w:p w14:paraId="65E507D4" w14:textId="77777777" w:rsidR="004D4D07" w:rsidRPr="004D4D07" w:rsidRDefault="004D4D07" w:rsidP="004D4D07">
      <w:pPr>
        <w:numPr>
          <w:ilvl w:val="0"/>
          <w:numId w:val="18"/>
        </w:numPr>
        <w:shd w:val="clear" w:color="auto" w:fill="FFFFFF"/>
        <w:spacing w:before="100" w:beforeAutospacing="1" w:after="100" w:afterAutospacing="1"/>
        <w:rPr>
          <w:rFonts w:asciiTheme="minorHAnsi" w:hAnsiTheme="minorHAnsi" w:cstheme="minorHAnsi"/>
        </w:rPr>
      </w:pPr>
      <w:r w:rsidRPr="004D4D07">
        <w:rPr>
          <w:rFonts w:asciiTheme="minorHAnsi" w:hAnsiTheme="minorHAnsi" w:cstheme="minorHAnsi"/>
        </w:rPr>
        <w:t xml:space="preserve">Other benefits including Employee Assistance Programme, free fruit &amp; annual (optional) flu jab. </w:t>
      </w:r>
    </w:p>
    <w:p w14:paraId="13371F13" w14:textId="1B21D4A0" w:rsidR="00DD35BB" w:rsidRPr="00413620" w:rsidRDefault="00DD35BB" w:rsidP="004D4D07">
      <w:pPr>
        <w:shd w:val="clear" w:color="auto" w:fill="FFFFFF"/>
        <w:spacing w:before="100" w:beforeAutospacing="1" w:after="100" w:afterAutospacing="1"/>
        <w:ind w:left="360"/>
        <w:rPr>
          <w:rFonts w:asciiTheme="minorHAnsi" w:hAnsiTheme="minorHAnsi" w:cstheme="minorHAnsi"/>
        </w:rPr>
      </w:pPr>
      <w:r w:rsidRPr="00413620">
        <w:rPr>
          <w:rFonts w:asciiTheme="minorHAnsi" w:hAnsiTheme="minorHAnsi" w:cstheme="minorHAnsi"/>
        </w:rPr>
        <w:t xml:space="preserve"> </w:t>
      </w:r>
    </w:p>
    <w:p w14:paraId="2468D819" w14:textId="77777777" w:rsidR="00413620" w:rsidRPr="0091346E" w:rsidRDefault="00413620" w:rsidP="00413620">
      <w:pPr>
        <w:shd w:val="clear" w:color="auto" w:fill="FFFFFF"/>
        <w:spacing w:before="100" w:beforeAutospacing="1" w:after="100" w:afterAutospacing="1"/>
        <w:ind w:left="720"/>
        <w:rPr>
          <w:rFonts w:asciiTheme="minorHAnsi" w:hAnsiTheme="minorHAnsi" w:cstheme="minorHAnsi"/>
          <w:color w:val="454545"/>
        </w:rPr>
      </w:pPr>
    </w:p>
    <w:p w14:paraId="58AED4A5" w14:textId="77777777" w:rsidR="00DD35BB" w:rsidRPr="001C04C7" w:rsidRDefault="00DD35BB" w:rsidP="00DD35BB">
      <w:pPr>
        <w:pStyle w:val="NormalWeb"/>
        <w:shd w:val="clear" w:color="auto" w:fill="FFFFFF"/>
        <w:spacing w:before="0" w:beforeAutospacing="0" w:after="150" w:afterAutospacing="0"/>
        <w:rPr>
          <w:rFonts w:asciiTheme="minorHAnsi" w:hAnsiTheme="minorHAnsi" w:cstheme="minorHAnsi"/>
          <w:b/>
          <w:bCs/>
        </w:rPr>
      </w:pPr>
      <w:r w:rsidRPr="001C04C7">
        <w:rPr>
          <w:rStyle w:val="Strong"/>
          <w:rFonts w:asciiTheme="minorHAnsi" w:hAnsiTheme="minorHAnsi" w:cstheme="minorHAnsi"/>
        </w:rPr>
        <w:lastRenderedPageBreak/>
        <w:t>Recruitment Process</w:t>
      </w:r>
    </w:p>
    <w:p w14:paraId="77C069D5" w14:textId="77777777" w:rsidR="000073EB" w:rsidRPr="009267B1" w:rsidRDefault="000073EB" w:rsidP="000073EB">
      <w:pPr>
        <w:rPr>
          <w:rFonts w:asciiTheme="minorHAnsi" w:hAnsiTheme="minorHAnsi" w:cstheme="minorHAnsi"/>
        </w:rPr>
      </w:pPr>
      <w:bookmarkStart w:id="0" w:name="_Hlk180490006"/>
      <w:bookmarkStart w:id="1" w:name="_Hlk180490942"/>
      <w:r w:rsidRPr="009267B1">
        <w:rPr>
          <w:rFonts w:asciiTheme="minorHAnsi" w:hAnsiTheme="minorHAnsi" w:cstheme="minorHAnsi"/>
        </w:rPr>
        <w:t xml:space="preserve">To apply, send a CV to </w:t>
      </w:r>
      <w:hyperlink r:id="rId11" w:history="1">
        <w:r w:rsidRPr="009267B1">
          <w:rPr>
            <w:rStyle w:val="Hyperlink"/>
            <w:rFonts w:asciiTheme="minorHAnsi" w:hAnsiTheme="minorHAnsi" w:cstheme="minorHAnsi"/>
          </w:rPr>
          <w:t>recruitment@expresssolicitors.co.uk</w:t>
        </w:r>
      </w:hyperlink>
      <w:r w:rsidRPr="009267B1">
        <w:rPr>
          <w:rFonts w:asciiTheme="minorHAnsi" w:hAnsiTheme="minorHAnsi" w:cstheme="minorHAnsi"/>
        </w:rPr>
        <w:t xml:space="preserve"> or visit our careers page on </w:t>
      </w:r>
      <w:hyperlink r:id="rId12" w:history="1">
        <w:r w:rsidRPr="009267B1">
          <w:rPr>
            <w:rStyle w:val="Hyperlink"/>
            <w:rFonts w:asciiTheme="minorHAnsi" w:hAnsiTheme="minorHAnsi" w:cstheme="minorHAnsi"/>
          </w:rPr>
          <w:t>www.expresssolicitors.co.uk/careers</w:t>
        </w:r>
      </w:hyperlink>
      <w:r w:rsidRPr="009267B1">
        <w:rPr>
          <w:rFonts w:asciiTheme="minorHAnsi" w:hAnsiTheme="minorHAnsi" w:cstheme="minorHAnsi"/>
        </w:rPr>
        <w:t xml:space="preserve"> </w:t>
      </w:r>
    </w:p>
    <w:bookmarkEnd w:id="1"/>
    <w:p w14:paraId="2BA8FE60" w14:textId="77777777" w:rsidR="000073EB" w:rsidRPr="009267B1" w:rsidRDefault="000073EB" w:rsidP="000073EB">
      <w:pPr>
        <w:pStyle w:val="NormalWeb"/>
        <w:rPr>
          <w:rFonts w:asciiTheme="minorHAnsi" w:hAnsiTheme="minorHAnsi" w:cstheme="minorHAnsi"/>
        </w:rPr>
      </w:pPr>
      <w:r w:rsidRPr="009267B1">
        <w:rPr>
          <w:rFonts w:asciiTheme="minorHAnsi" w:hAnsiTheme="minorHAnsi" w:cstheme="minorHAnsi"/>
        </w:rPr>
        <w:t>Interviews will be conducted by MS Teams and will include scenario-based questioning.</w:t>
      </w:r>
    </w:p>
    <w:p w14:paraId="0D33753B" w14:textId="77777777" w:rsidR="000073EB" w:rsidRPr="009267B1" w:rsidRDefault="000073EB" w:rsidP="000073EB">
      <w:pPr>
        <w:rPr>
          <w:rFonts w:asciiTheme="minorHAnsi" w:hAnsiTheme="minorHAnsi" w:cstheme="minorHAnsi"/>
        </w:rPr>
      </w:pPr>
      <w:bookmarkStart w:id="2" w:name="_Hlk180490742"/>
      <w:r w:rsidRPr="009267B1">
        <w:rPr>
          <w:rFonts w:asciiTheme="minorHAnsi" w:hAnsiTheme="minorHAnsi" w:cstheme="minorHAnsi"/>
        </w:rPr>
        <w:t>Our employees are our most important asset, we rate skill and ability above all else and our recruitment policy encourages applications from all.</w:t>
      </w:r>
    </w:p>
    <w:bookmarkEnd w:id="2"/>
    <w:p w14:paraId="0A250F6F" w14:textId="77777777" w:rsidR="000073EB" w:rsidRDefault="000073EB" w:rsidP="000073EB">
      <w:pPr>
        <w:rPr>
          <w:rFonts w:asciiTheme="minorHAnsi" w:hAnsiTheme="minorHAnsi" w:cstheme="minorHAnsi"/>
        </w:rPr>
      </w:pPr>
    </w:p>
    <w:p w14:paraId="4ACDD53D" w14:textId="77777777" w:rsidR="000073EB" w:rsidRPr="009267B1" w:rsidRDefault="000073EB" w:rsidP="000073EB">
      <w:pPr>
        <w:rPr>
          <w:rFonts w:cstheme="minorHAnsi"/>
          <w:sz w:val="22"/>
          <w:szCs w:val="22"/>
        </w:rPr>
      </w:pPr>
      <w:bookmarkStart w:id="3" w:name="_Hlk180490808"/>
      <w:r w:rsidRPr="009267B1">
        <w:rPr>
          <w:rFonts w:asciiTheme="minorHAnsi" w:hAnsiTheme="minorHAnsi" w:cstheme="minorHAnsi"/>
        </w:rPr>
        <w:t xml:space="preserve">By applying for this vacancy, you are giving us consent for to process your data in line with our Privacy Policy, full details of which can be found on our company website </w:t>
      </w:r>
      <w:hyperlink r:id="rId13" w:history="1">
        <w:r w:rsidRPr="009267B1">
          <w:rPr>
            <w:rStyle w:val="Hyperlink"/>
            <w:rFonts w:asciiTheme="minorHAnsi" w:hAnsiTheme="minorHAnsi" w:cstheme="minorHAnsi"/>
          </w:rPr>
          <w:t>Privacy notice for website users | Express Solicitors</w:t>
        </w:r>
      </w:hyperlink>
      <w:r w:rsidRPr="00AD776B">
        <w:rPr>
          <w:rFonts w:asciiTheme="minorHAnsi" w:hAnsiTheme="minorHAnsi" w:cstheme="minorHAnsi"/>
        </w:rPr>
        <w:t xml:space="preserve"> </w:t>
      </w:r>
    </w:p>
    <w:bookmarkEnd w:id="0"/>
    <w:bookmarkEnd w:id="3"/>
    <w:p w14:paraId="07DB0BA5" w14:textId="15536E1A" w:rsidR="00FD7B56" w:rsidRPr="00FD7B56" w:rsidRDefault="00FD7B56" w:rsidP="00FD7B56">
      <w:pPr>
        <w:pStyle w:val="NormalWeb"/>
        <w:shd w:val="clear" w:color="auto" w:fill="FFFFFF"/>
        <w:spacing w:after="150"/>
        <w:rPr>
          <w:rFonts w:asciiTheme="minorHAnsi" w:hAnsiTheme="minorHAnsi" w:cstheme="minorHAnsi"/>
          <w:color w:val="0000FF"/>
          <w:u w:val="single"/>
        </w:rPr>
      </w:pPr>
    </w:p>
    <w:sectPr w:rsidR="00FD7B56" w:rsidRPr="00FD7B56" w:rsidSect="00897C8E">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2D27" w14:textId="77777777" w:rsidR="00783DB7" w:rsidRDefault="00783DB7" w:rsidP="00BB5BED">
      <w:r>
        <w:separator/>
      </w:r>
    </w:p>
  </w:endnote>
  <w:endnote w:type="continuationSeparator" w:id="0">
    <w:p w14:paraId="13FED6FE" w14:textId="77777777" w:rsidR="00783DB7" w:rsidRDefault="00783DB7" w:rsidP="00BB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46C0" w14:textId="77777777" w:rsidR="00783DB7" w:rsidRDefault="00783DB7" w:rsidP="00BB5BED">
      <w:r>
        <w:separator/>
      </w:r>
    </w:p>
  </w:footnote>
  <w:footnote w:type="continuationSeparator" w:id="0">
    <w:p w14:paraId="7AEB0962" w14:textId="77777777" w:rsidR="00783DB7" w:rsidRDefault="00783DB7" w:rsidP="00BB5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9E42" w14:textId="1BA5FFA4" w:rsidR="00BB5BED" w:rsidRDefault="005E07A1" w:rsidP="00BB5BED">
    <w:pPr>
      <w:pStyle w:val="Header"/>
      <w:jc w:val="right"/>
    </w:pPr>
    <w:r>
      <w:rPr>
        <w:noProof/>
      </w:rPr>
      <w:drawing>
        <wp:inline distT="0" distB="0" distL="0" distR="0" wp14:anchorId="4A4CFF7C" wp14:editId="6A91E835">
          <wp:extent cx="1826260" cy="693965"/>
          <wp:effectExtent l="0" t="0" r="2540" b="0"/>
          <wp:docPr id="1" name="Picture 1" descr="A logo with white text and blu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white text and blu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0940" cy="703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FD6"/>
    <w:multiLevelType w:val="multilevel"/>
    <w:tmpl w:val="3D3C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A35CC"/>
    <w:multiLevelType w:val="hybridMultilevel"/>
    <w:tmpl w:val="192A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259F4"/>
    <w:multiLevelType w:val="hybridMultilevel"/>
    <w:tmpl w:val="621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C759D"/>
    <w:multiLevelType w:val="hybridMultilevel"/>
    <w:tmpl w:val="93D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360BD"/>
    <w:multiLevelType w:val="hybridMultilevel"/>
    <w:tmpl w:val="D87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1DAA"/>
    <w:multiLevelType w:val="hybridMultilevel"/>
    <w:tmpl w:val="63FC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0250D"/>
    <w:multiLevelType w:val="multilevel"/>
    <w:tmpl w:val="2FD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E1B54"/>
    <w:multiLevelType w:val="hybridMultilevel"/>
    <w:tmpl w:val="27D8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E0D9C"/>
    <w:multiLevelType w:val="multilevel"/>
    <w:tmpl w:val="97F6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33478E"/>
    <w:multiLevelType w:val="hybridMultilevel"/>
    <w:tmpl w:val="EB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14AA4"/>
    <w:multiLevelType w:val="hybridMultilevel"/>
    <w:tmpl w:val="58DA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42AEC"/>
    <w:multiLevelType w:val="multilevel"/>
    <w:tmpl w:val="BAB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77C0D"/>
    <w:multiLevelType w:val="hybridMultilevel"/>
    <w:tmpl w:val="B77E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86BCE"/>
    <w:multiLevelType w:val="multilevel"/>
    <w:tmpl w:val="1C4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148F2"/>
    <w:multiLevelType w:val="hybridMultilevel"/>
    <w:tmpl w:val="8B689748"/>
    <w:lvl w:ilvl="0" w:tplc="B1105B5A">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E010D6"/>
    <w:multiLevelType w:val="hybridMultilevel"/>
    <w:tmpl w:val="15BC0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5C0C9C"/>
    <w:multiLevelType w:val="hybridMultilevel"/>
    <w:tmpl w:val="F8F2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B70E0"/>
    <w:multiLevelType w:val="multilevel"/>
    <w:tmpl w:val="0292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382730">
    <w:abstractNumId w:val="16"/>
  </w:num>
  <w:num w:numId="2" w16cid:durableId="615873501">
    <w:abstractNumId w:val="5"/>
  </w:num>
  <w:num w:numId="3" w16cid:durableId="552279328">
    <w:abstractNumId w:val="2"/>
  </w:num>
  <w:num w:numId="4" w16cid:durableId="5637439">
    <w:abstractNumId w:val="12"/>
  </w:num>
  <w:num w:numId="5" w16cid:durableId="1728064304">
    <w:abstractNumId w:val="10"/>
  </w:num>
  <w:num w:numId="6" w16cid:durableId="841818322">
    <w:abstractNumId w:val="7"/>
  </w:num>
  <w:num w:numId="7" w16cid:durableId="1131358620">
    <w:abstractNumId w:val="14"/>
  </w:num>
  <w:num w:numId="8" w16cid:durableId="2089958159">
    <w:abstractNumId w:val="9"/>
  </w:num>
  <w:num w:numId="9" w16cid:durableId="1854882663">
    <w:abstractNumId w:val="6"/>
  </w:num>
  <w:num w:numId="10" w16cid:durableId="1290821124">
    <w:abstractNumId w:val="11"/>
  </w:num>
  <w:num w:numId="11" w16cid:durableId="24598033">
    <w:abstractNumId w:val="13"/>
  </w:num>
  <w:num w:numId="12" w16cid:durableId="1897661712">
    <w:abstractNumId w:val="3"/>
  </w:num>
  <w:num w:numId="13" w16cid:durableId="2040081035">
    <w:abstractNumId w:val="8"/>
  </w:num>
  <w:num w:numId="14" w16cid:durableId="1928222282">
    <w:abstractNumId w:val="15"/>
  </w:num>
  <w:num w:numId="15" w16cid:durableId="615067956">
    <w:abstractNumId w:val="4"/>
  </w:num>
  <w:num w:numId="16" w16cid:durableId="846940524">
    <w:abstractNumId w:val="1"/>
  </w:num>
  <w:num w:numId="17" w16cid:durableId="1945529177">
    <w:abstractNumId w:val="17"/>
  </w:num>
  <w:num w:numId="18" w16cid:durableId="22172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76A835-8626-4757-A764-568E7CF233AD}"/>
    <w:docVar w:name="dgnword-eventsink" w:val="94223512"/>
  </w:docVars>
  <w:rsids>
    <w:rsidRoot w:val="00E45262"/>
    <w:rsid w:val="000073EB"/>
    <w:rsid w:val="00012BB0"/>
    <w:rsid w:val="00030BAC"/>
    <w:rsid w:val="00042B9F"/>
    <w:rsid w:val="00095B23"/>
    <w:rsid w:val="000B5B76"/>
    <w:rsid w:val="000B71F9"/>
    <w:rsid w:val="000C195F"/>
    <w:rsid w:val="000D1F7E"/>
    <w:rsid w:val="000D49C8"/>
    <w:rsid w:val="000E3C4E"/>
    <w:rsid w:val="000F4BBE"/>
    <w:rsid w:val="000F60F3"/>
    <w:rsid w:val="001229E4"/>
    <w:rsid w:val="00137E2C"/>
    <w:rsid w:val="00143355"/>
    <w:rsid w:val="00155921"/>
    <w:rsid w:val="00196909"/>
    <w:rsid w:val="001A380C"/>
    <w:rsid w:val="001A543D"/>
    <w:rsid w:val="001A787E"/>
    <w:rsid w:val="001B109F"/>
    <w:rsid w:val="001C04C7"/>
    <w:rsid w:val="001D3350"/>
    <w:rsid w:val="001D5339"/>
    <w:rsid w:val="001E20FF"/>
    <w:rsid w:val="00224BF5"/>
    <w:rsid w:val="00234097"/>
    <w:rsid w:val="00234705"/>
    <w:rsid w:val="002758FB"/>
    <w:rsid w:val="00287237"/>
    <w:rsid w:val="00297118"/>
    <w:rsid w:val="002B6990"/>
    <w:rsid w:val="002C046E"/>
    <w:rsid w:val="00322CCC"/>
    <w:rsid w:val="003536CB"/>
    <w:rsid w:val="003840DC"/>
    <w:rsid w:val="00393BC8"/>
    <w:rsid w:val="00394124"/>
    <w:rsid w:val="003F053D"/>
    <w:rsid w:val="003F239C"/>
    <w:rsid w:val="003F3708"/>
    <w:rsid w:val="003F4FD2"/>
    <w:rsid w:val="00413620"/>
    <w:rsid w:val="00413B8B"/>
    <w:rsid w:val="00425D4B"/>
    <w:rsid w:val="00432B21"/>
    <w:rsid w:val="00435E68"/>
    <w:rsid w:val="00437F76"/>
    <w:rsid w:val="0046204B"/>
    <w:rsid w:val="004B147A"/>
    <w:rsid w:val="004C2BA7"/>
    <w:rsid w:val="004D4D07"/>
    <w:rsid w:val="00522416"/>
    <w:rsid w:val="00523ABF"/>
    <w:rsid w:val="00530D08"/>
    <w:rsid w:val="0053479C"/>
    <w:rsid w:val="00542FB4"/>
    <w:rsid w:val="0055433C"/>
    <w:rsid w:val="005B02C0"/>
    <w:rsid w:val="005B20AF"/>
    <w:rsid w:val="005D27DF"/>
    <w:rsid w:val="005D5E24"/>
    <w:rsid w:val="005E07A1"/>
    <w:rsid w:val="005E2E51"/>
    <w:rsid w:val="0063474E"/>
    <w:rsid w:val="0064449B"/>
    <w:rsid w:val="00667BCC"/>
    <w:rsid w:val="006A39D9"/>
    <w:rsid w:val="006E2521"/>
    <w:rsid w:val="006E6662"/>
    <w:rsid w:val="006E6FF4"/>
    <w:rsid w:val="006F7261"/>
    <w:rsid w:val="007017D3"/>
    <w:rsid w:val="00740D76"/>
    <w:rsid w:val="007423D0"/>
    <w:rsid w:val="0074525B"/>
    <w:rsid w:val="007518CE"/>
    <w:rsid w:val="00751B5B"/>
    <w:rsid w:val="00766B97"/>
    <w:rsid w:val="00783DB7"/>
    <w:rsid w:val="00791263"/>
    <w:rsid w:val="007A1831"/>
    <w:rsid w:val="007F1F2C"/>
    <w:rsid w:val="008233C2"/>
    <w:rsid w:val="00826655"/>
    <w:rsid w:val="00831845"/>
    <w:rsid w:val="00842E7F"/>
    <w:rsid w:val="00844812"/>
    <w:rsid w:val="00867AF3"/>
    <w:rsid w:val="00897C8E"/>
    <w:rsid w:val="008F1FB2"/>
    <w:rsid w:val="0091346E"/>
    <w:rsid w:val="00914323"/>
    <w:rsid w:val="0094167F"/>
    <w:rsid w:val="00957E24"/>
    <w:rsid w:val="00980983"/>
    <w:rsid w:val="00990262"/>
    <w:rsid w:val="00996894"/>
    <w:rsid w:val="009B09C1"/>
    <w:rsid w:val="009F4A5D"/>
    <w:rsid w:val="00A047D8"/>
    <w:rsid w:val="00A2330E"/>
    <w:rsid w:val="00A24052"/>
    <w:rsid w:val="00A55EBE"/>
    <w:rsid w:val="00A714C5"/>
    <w:rsid w:val="00A735C3"/>
    <w:rsid w:val="00A75D83"/>
    <w:rsid w:val="00A92259"/>
    <w:rsid w:val="00A95A52"/>
    <w:rsid w:val="00AB41E1"/>
    <w:rsid w:val="00AC20DA"/>
    <w:rsid w:val="00AD20DD"/>
    <w:rsid w:val="00B01BC9"/>
    <w:rsid w:val="00B141BB"/>
    <w:rsid w:val="00B156CD"/>
    <w:rsid w:val="00B41156"/>
    <w:rsid w:val="00BB086D"/>
    <w:rsid w:val="00BB5BED"/>
    <w:rsid w:val="00BB63DD"/>
    <w:rsid w:val="00BC441F"/>
    <w:rsid w:val="00BE7422"/>
    <w:rsid w:val="00C15913"/>
    <w:rsid w:val="00C5566A"/>
    <w:rsid w:val="00C756DA"/>
    <w:rsid w:val="00CB146C"/>
    <w:rsid w:val="00CB6CB0"/>
    <w:rsid w:val="00CD2F84"/>
    <w:rsid w:val="00CD3D40"/>
    <w:rsid w:val="00CF1C7D"/>
    <w:rsid w:val="00D072D3"/>
    <w:rsid w:val="00D136FE"/>
    <w:rsid w:val="00D217CA"/>
    <w:rsid w:val="00D37155"/>
    <w:rsid w:val="00D40B0F"/>
    <w:rsid w:val="00D45331"/>
    <w:rsid w:val="00D51CE0"/>
    <w:rsid w:val="00D53629"/>
    <w:rsid w:val="00D82751"/>
    <w:rsid w:val="00DA2242"/>
    <w:rsid w:val="00DD35BB"/>
    <w:rsid w:val="00DF43D3"/>
    <w:rsid w:val="00E16B2E"/>
    <w:rsid w:val="00E27FB7"/>
    <w:rsid w:val="00E30691"/>
    <w:rsid w:val="00E45262"/>
    <w:rsid w:val="00E53B9E"/>
    <w:rsid w:val="00E64BBD"/>
    <w:rsid w:val="00E9316E"/>
    <w:rsid w:val="00E94372"/>
    <w:rsid w:val="00E957D7"/>
    <w:rsid w:val="00E9756C"/>
    <w:rsid w:val="00EA2BE5"/>
    <w:rsid w:val="00ED4499"/>
    <w:rsid w:val="00ED596D"/>
    <w:rsid w:val="00EF1156"/>
    <w:rsid w:val="00F00F57"/>
    <w:rsid w:val="00F02E64"/>
    <w:rsid w:val="00F10149"/>
    <w:rsid w:val="00F63620"/>
    <w:rsid w:val="00F742FE"/>
    <w:rsid w:val="00FA5031"/>
    <w:rsid w:val="00FC3D5C"/>
    <w:rsid w:val="00FD689F"/>
    <w:rsid w:val="00FD7B56"/>
    <w:rsid w:val="00FE3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8C5E0"/>
  <w15:docId w15:val="{B8D08946-3B29-48D1-8884-5A23DFFC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262"/>
    <w:rPr>
      <w:rFonts w:ascii="Tahoma" w:hAnsi="Tahoma" w:cs="Tahoma"/>
      <w:sz w:val="16"/>
      <w:szCs w:val="16"/>
    </w:rPr>
  </w:style>
  <w:style w:type="character" w:customStyle="1" w:styleId="BalloonTextChar">
    <w:name w:val="Balloon Text Char"/>
    <w:basedOn w:val="DefaultParagraphFont"/>
    <w:link w:val="BalloonText"/>
    <w:uiPriority w:val="99"/>
    <w:semiHidden/>
    <w:rsid w:val="00E45262"/>
    <w:rPr>
      <w:rFonts w:ascii="Tahoma" w:eastAsia="Times New Roman" w:hAnsi="Tahoma" w:cs="Tahoma"/>
      <w:sz w:val="16"/>
      <w:szCs w:val="16"/>
    </w:rPr>
  </w:style>
  <w:style w:type="character" w:styleId="Hyperlink">
    <w:name w:val="Hyperlink"/>
    <w:basedOn w:val="DefaultParagraphFont"/>
    <w:uiPriority w:val="99"/>
    <w:unhideWhenUsed/>
    <w:rsid w:val="00E53B9E"/>
    <w:rPr>
      <w:color w:val="0000FF"/>
      <w:u w:val="single"/>
    </w:rPr>
  </w:style>
  <w:style w:type="paragraph" w:styleId="NormalWeb">
    <w:name w:val="Normal (Web)"/>
    <w:basedOn w:val="Normal"/>
    <w:uiPriority w:val="99"/>
    <w:unhideWhenUsed/>
    <w:rsid w:val="00E53B9E"/>
    <w:pPr>
      <w:spacing w:before="100" w:beforeAutospacing="1" w:after="100" w:afterAutospacing="1"/>
    </w:pPr>
    <w:rPr>
      <w:lang w:eastAsia="en-GB"/>
    </w:rPr>
  </w:style>
  <w:style w:type="paragraph" w:styleId="ListParagraph">
    <w:name w:val="List Paragraph"/>
    <w:basedOn w:val="Normal"/>
    <w:uiPriority w:val="34"/>
    <w:qFormat/>
    <w:rsid w:val="00137E2C"/>
    <w:pPr>
      <w:ind w:left="720"/>
      <w:contextualSpacing/>
    </w:pPr>
  </w:style>
  <w:style w:type="paragraph" w:styleId="DocumentMap">
    <w:name w:val="Document Map"/>
    <w:basedOn w:val="Normal"/>
    <w:link w:val="DocumentMapChar"/>
    <w:uiPriority w:val="99"/>
    <w:semiHidden/>
    <w:unhideWhenUsed/>
    <w:rsid w:val="00CB6CB0"/>
    <w:rPr>
      <w:rFonts w:ascii="Tahoma" w:hAnsi="Tahoma" w:cs="Tahoma"/>
      <w:sz w:val="16"/>
      <w:szCs w:val="16"/>
    </w:rPr>
  </w:style>
  <w:style w:type="character" w:customStyle="1" w:styleId="DocumentMapChar">
    <w:name w:val="Document Map Char"/>
    <w:basedOn w:val="DefaultParagraphFont"/>
    <w:link w:val="DocumentMap"/>
    <w:uiPriority w:val="99"/>
    <w:semiHidden/>
    <w:rsid w:val="00CB6CB0"/>
    <w:rPr>
      <w:rFonts w:ascii="Tahoma" w:eastAsia="Times New Roman" w:hAnsi="Tahoma" w:cs="Tahoma"/>
      <w:sz w:val="16"/>
      <w:szCs w:val="16"/>
    </w:rPr>
  </w:style>
  <w:style w:type="paragraph" w:styleId="Header">
    <w:name w:val="header"/>
    <w:basedOn w:val="Normal"/>
    <w:link w:val="HeaderChar"/>
    <w:uiPriority w:val="99"/>
    <w:unhideWhenUsed/>
    <w:rsid w:val="00BB5BED"/>
    <w:pPr>
      <w:tabs>
        <w:tab w:val="center" w:pos="4513"/>
        <w:tab w:val="right" w:pos="9026"/>
      </w:tabs>
    </w:pPr>
  </w:style>
  <w:style w:type="character" w:customStyle="1" w:styleId="HeaderChar">
    <w:name w:val="Header Char"/>
    <w:basedOn w:val="DefaultParagraphFont"/>
    <w:link w:val="Header"/>
    <w:uiPriority w:val="99"/>
    <w:rsid w:val="00BB5B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5BED"/>
    <w:pPr>
      <w:tabs>
        <w:tab w:val="center" w:pos="4513"/>
        <w:tab w:val="right" w:pos="9026"/>
      </w:tabs>
    </w:pPr>
  </w:style>
  <w:style w:type="character" w:customStyle="1" w:styleId="FooterChar">
    <w:name w:val="Footer Char"/>
    <w:basedOn w:val="DefaultParagraphFont"/>
    <w:link w:val="Footer"/>
    <w:uiPriority w:val="99"/>
    <w:rsid w:val="00BB5BE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1845"/>
    <w:rPr>
      <w:sz w:val="16"/>
      <w:szCs w:val="16"/>
    </w:rPr>
  </w:style>
  <w:style w:type="paragraph" w:styleId="CommentText">
    <w:name w:val="annotation text"/>
    <w:basedOn w:val="Normal"/>
    <w:link w:val="CommentTextChar"/>
    <w:uiPriority w:val="99"/>
    <w:semiHidden/>
    <w:unhideWhenUsed/>
    <w:rsid w:val="00831845"/>
    <w:rPr>
      <w:sz w:val="20"/>
      <w:szCs w:val="20"/>
    </w:rPr>
  </w:style>
  <w:style w:type="character" w:customStyle="1" w:styleId="CommentTextChar">
    <w:name w:val="Comment Text Char"/>
    <w:basedOn w:val="DefaultParagraphFont"/>
    <w:link w:val="CommentText"/>
    <w:uiPriority w:val="99"/>
    <w:semiHidden/>
    <w:rsid w:val="00831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1845"/>
    <w:rPr>
      <w:b/>
      <w:bCs/>
    </w:rPr>
  </w:style>
  <w:style w:type="character" w:customStyle="1" w:styleId="CommentSubjectChar">
    <w:name w:val="Comment Subject Char"/>
    <w:basedOn w:val="CommentTextChar"/>
    <w:link w:val="CommentSubject"/>
    <w:uiPriority w:val="99"/>
    <w:semiHidden/>
    <w:rsid w:val="00831845"/>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522416"/>
    <w:rPr>
      <w:color w:val="605E5C"/>
      <w:shd w:val="clear" w:color="auto" w:fill="E1DFDD"/>
    </w:rPr>
  </w:style>
  <w:style w:type="character" w:styleId="Strong">
    <w:name w:val="Strong"/>
    <w:basedOn w:val="DefaultParagraphFont"/>
    <w:uiPriority w:val="22"/>
    <w:qFormat/>
    <w:rsid w:val="00DD35BB"/>
    <w:rPr>
      <w:b/>
      <w:bCs/>
    </w:rPr>
  </w:style>
  <w:style w:type="character" w:customStyle="1" w:styleId="ui-provider">
    <w:name w:val="ui-provider"/>
    <w:basedOn w:val="DefaultParagraphFont"/>
    <w:rsid w:val="00DD35BB"/>
  </w:style>
  <w:style w:type="character" w:styleId="UnresolvedMention">
    <w:name w:val="Unresolved Mention"/>
    <w:basedOn w:val="DefaultParagraphFont"/>
    <w:uiPriority w:val="99"/>
    <w:semiHidden/>
    <w:unhideWhenUsed/>
    <w:rsid w:val="00FD7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5052">
      <w:bodyDiv w:val="1"/>
      <w:marLeft w:val="0"/>
      <w:marRight w:val="0"/>
      <w:marTop w:val="0"/>
      <w:marBottom w:val="0"/>
      <w:divBdr>
        <w:top w:val="none" w:sz="0" w:space="0" w:color="auto"/>
        <w:left w:val="none" w:sz="0" w:space="0" w:color="auto"/>
        <w:bottom w:val="none" w:sz="0" w:space="0" w:color="auto"/>
        <w:right w:val="none" w:sz="0" w:space="0" w:color="auto"/>
      </w:divBdr>
    </w:div>
    <w:div w:id="469444941">
      <w:bodyDiv w:val="1"/>
      <w:marLeft w:val="0"/>
      <w:marRight w:val="0"/>
      <w:marTop w:val="0"/>
      <w:marBottom w:val="0"/>
      <w:divBdr>
        <w:top w:val="none" w:sz="0" w:space="0" w:color="auto"/>
        <w:left w:val="none" w:sz="0" w:space="0" w:color="auto"/>
        <w:bottom w:val="none" w:sz="0" w:space="0" w:color="auto"/>
        <w:right w:val="none" w:sz="0" w:space="0" w:color="auto"/>
      </w:divBdr>
    </w:div>
    <w:div w:id="1301885271">
      <w:bodyDiv w:val="1"/>
      <w:marLeft w:val="0"/>
      <w:marRight w:val="0"/>
      <w:marTop w:val="0"/>
      <w:marBottom w:val="0"/>
      <w:divBdr>
        <w:top w:val="none" w:sz="0" w:space="0" w:color="auto"/>
        <w:left w:val="none" w:sz="0" w:space="0" w:color="auto"/>
        <w:bottom w:val="none" w:sz="0" w:space="0" w:color="auto"/>
        <w:right w:val="none" w:sz="0" w:space="0" w:color="auto"/>
      </w:divBdr>
    </w:div>
    <w:div w:id="1935167604">
      <w:bodyDiv w:val="1"/>
      <w:marLeft w:val="0"/>
      <w:marRight w:val="0"/>
      <w:marTop w:val="0"/>
      <w:marBottom w:val="0"/>
      <w:divBdr>
        <w:top w:val="none" w:sz="0" w:space="0" w:color="auto"/>
        <w:left w:val="none" w:sz="0" w:space="0" w:color="auto"/>
        <w:bottom w:val="none" w:sz="0" w:space="0" w:color="auto"/>
        <w:right w:val="none" w:sz="0" w:space="0" w:color="auto"/>
      </w:divBdr>
    </w:div>
    <w:div w:id="20423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resssolicitors.co.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presssolicitors.co.uk/care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expresssolicitor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1abd23-6216-4dbb-a803-30835dc5de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0A91DE0DA41F46938FE110C8DF595D" ma:contentTypeVersion="15" ma:contentTypeDescription="Create a new document." ma:contentTypeScope="" ma:versionID="eec5ec467226a6bbdbbee768002b2f4f">
  <xsd:schema xmlns:xsd="http://www.w3.org/2001/XMLSchema" xmlns:xs="http://www.w3.org/2001/XMLSchema" xmlns:p="http://schemas.microsoft.com/office/2006/metadata/properties" xmlns:ns3="f98cbea1-d296-49f2-b861-6705b3346831" xmlns:ns4="9c1abd23-6216-4dbb-a803-30835dc5deec" targetNamespace="http://schemas.microsoft.com/office/2006/metadata/properties" ma:root="true" ma:fieldsID="3400084ad7f79d6e89d50c28b227f0e8" ns3:_="" ns4:_="">
    <xsd:import namespace="f98cbea1-d296-49f2-b861-6705b3346831"/>
    <xsd:import namespace="9c1abd23-6216-4dbb-a803-30835dc5de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_activity"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cbea1-d296-49f2-b861-6705b33468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abd23-6216-4dbb-a803-30835dc5de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05E43-2568-4FBE-9582-3FACD0E3BB61}">
  <ds:schemaRefs>
    <ds:schemaRef ds:uri="http://schemas.microsoft.com/sharepoint/v3/contenttype/forms"/>
  </ds:schemaRefs>
</ds:datastoreItem>
</file>

<file path=customXml/itemProps2.xml><?xml version="1.0" encoding="utf-8"?>
<ds:datastoreItem xmlns:ds="http://schemas.openxmlformats.org/officeDocument/2006/customXml" ds:itemID="{E578401C-19EF-48FE-8653-066631E099A0}">
  <ds:schemaRefs>
    <ds:schemaRef ds:uri="9c1abd23-6216-4dbb-a803-30835dc5deec"/>
    <ds:schemaRef ds:uri="http://purl.org/dc/terms/"/>
    <ds:schemaRef ds:uri="http://schemas.openxmlformats.org/package/2006/metadata/core-properties"/>
    <ds:schemaRef ds:uri="f98cbea1-d296-49f2-b861-6705b334683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6CB8FC8-5734-4A42-AC23-A087938D6AD9}">
  <ds:schemaRefs>
    <ds:schemaRef ds:uri="http://schemas.openxmlformats.org/officeDocument/2006/bibliography"/>
  </ds:schemaRefs>
</ds:datastoreItem>
</file>

<file path=customXml/itemProps4.xml><?xml version="1.0" encoding="utf-8"?>
<ds:datastoreItem xmlns:ds="http://schemas.openxmlformats.org/officeDocument/2006/customXml" ds:itemID="{277089EB-8F5A-426E-951B-BB6A891A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cbea1-d296-49f2-b861-6705b3346831"/>
    <ds:schemaRef ds:uri="9c1abd23-6216-4dbb-a803-30835dc5d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Da Costa</dc:creator>
  <cp:lastModifiedBy>Esther Mingle</cp:lastModifiedBy>
  <cp:revision>4</cp:revision>
  <cp:lastPrinted>2024-07-30T11:34:00Z</cp:lastPrinted>
  <dcterms:created xsi:type="dcterms:W3CDTF">2024-10-03T09:17:00Z</dcterms:created>
  <dcterms:modified xsi:type="dcterms:W3CDTF">2024-10-22T11:30:00Z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0x010100480A91DE0DA41F46938FE110C8DF595D</vt:lpwstr>
  </property>
</Properties>
</file>